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A1" w:rsidRPr="000F0DA1" w:rsidRDefault="006218F3" w:rsidP="006218F3">
      <w:pPr>
        <w:shd w:val="clear" w:color="auto" w:fill="FFF5EE"/>
        <w:spacing w:after="0" w:line="302" w:lineRule="atLeast"/>
        <w:rPr>
          <w:rFonts w:ascii="Arial" w:eastAsia="Times New Roman" w:hAnsi="Arial" w:cs="Arial"/>
          <w:color w:val="C00000"/>
          <w:sz w:val="32"/>
          <w:szCs w:val="20"/>
          <w:lang w:eastAsia="ru-RU"/>
        </w:rPr>
      </w:pPr>
      <w:r>
        <w:t xml:space="preserve">                                                  </w:t>
      </w:r>
      <w:r w:rsidR="000F0DA1" w:rsidRPr="000F0DA1">
        <w:rPr>
          <w:rFonts w:ascii="Arial" w:eastAsia="Times New Roman" w:hAnsi="Arial" w:cs="Arial"/>
          <w:b/>
          <w:bCs/>
          <w:color w:val="C00000"/>
          <w:sz w:val="40"/>
          <w:szCs w:val="25"/>
          <w:bdr w:val="none" w:sz="0" w:space="0" w:color="auto" w:frame="1"/>
          <w:lang w:eastAsia="ru-RU"/>
        </w:rPr>
        <w:t>ПАМЯТКА ДЛЯ РОДИТЕЛЕЙ</w:t>
      </w:r>
    </w:p>
    <w:p w:rsidR="000F0DA1" w:rsidRPr="000F0DA1" w:rsidRDefault="000F0DA1" w:rsidP="000F0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"РЕЧЕВЫЕ ИГРЫ И УПРАЖНЕНИЯ</w:t>
      </w:r>
    </w:p>
    <w:p w:rsidR="000F0DA1" w:rsidRPr="000F0DA1" w:rsidRDefault="000F0DA1" w:rsidP="000F0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С ДЕТЬМИ КАК ДОМА,</w:t>
      </w:r>
    </w:p>
    <w:p w:rsidR="000F0DA1" w:rsidRPr="000F0DA1" w:rsidRDefault="000F0DA1" w:rsidP="000F0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ТАК И ПО ДОРОГЕ В ДЕТСКИЙ САД</w:t>
      </w:r>
    </w:p>
    <w:p w:rsidR="000F0DA1" w:rsidRPr="000F0DA1" w:rsidRDefault="000F0DA1" w:rsidP="000F0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ИЛИ В ПУТЕШЕСТВИИ»</w:t>
      </w:r>
    </w:p>
    <w:p w:rsidR="000F0DA1" w:rsidRPr="000F0DA1" w:rsidRDefault="000F0DA1" w:rsidP="000F0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 </w:t>
      </w:r>
    </w:p>
    <w:p w:rsidR="000F0DA1" w:rsidRPr="000F0DA1" w:rsidRDefault="000F0DA1" w:rsidP="000F0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 </w:t>
      </w:r>
      <w:r w:rsidRPr="000F0DA1">
        <w:rPr>
          <w:rFonts w:ascii="Arial" w:eastAsia="Times New Roman" w:hAnsi="Arial" w:cs="Arial"/>
          <w:b/>
          <w:bCs/>
          <w:noProof/>
          <w:color w:val="FF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371850" cy="2238375"/>
            <wp:effectExtent l="0" t="0" r="0" b="9525"/>
            <wp:docPr id="6" name="Рисунок 6" descr="http://edu21.cap.ru/home/5017/086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21.cap.ru/home/5017/086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 xml:space="preserve">Проблемы развития речи детей дошкольного возраста актуальны в нашем современном мире. Если активный и пассивный словарь развиты не достаточно, то ребенок не может грамотно отвечать на вопросы, составлять простые предложения или небольшие рассказы, малыш испытывает трудности в общении как со сверстниками, так и </w:t>
      </w:r>
      <w:proofErr w:type="gramStart"/>
      <w:r w:rsidRPr="000F0DA1">
        <w:rPr>
          <w:rFonts w:ascii="Arial" w:eastAsia="Times New Roman" w:hAnsi="Arial" w:cs="Arial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со</w:t>
      </w:r>
      <w:proofErr w:type="gramEnd"/>
      <w:r w:rsidRPr="000F0DA1">
        <w:rPr>
          <w:rFonts w:ascii="Arial" w:eastAsia="Times New Roman" w:hAnsi="Arial" w:cs="Arial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 xml:space="preserve"> взрослыми. Бедность словаря является одной из причин, вызывающих в дальнейшем школьную </w:t>
      </w:r>
      <w:proofErr w:type="spellStart"/>
      <w:r w:rsidRPr="000F0DA1">
        <w:rPr>
          <w:rFonts w:ascii="Arial" w:eastAsia="Times New Roman" w:hAnsi="Arial" w:cs="Arial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дезадаптацию</w:t>
      </w:r>
      <w:proofErr w:type="spellEnd"/>
      <w:r w:rsidRPr="000F0DA1">
        <w:rPr>
          <w:rFonts w:ascii="Arial" w:eastAsia="Times New Roman" w:hAnsi="Arial" w:cs="Arial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 </w:t>
      </w:r>
      <w:r w:rsidRPr="000F0DA1">
        <w:rPr>
          <w:rFonts w:ascii="Arial" w:eastAsia="Times New Roman" w:hAnsi="Arial" w:cs="Arial"/>
          <w:b/>
          <w:bCs/>
          <w:noProof/>
          <w:color w:val="0070C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6638925" cy="2781300"/>
            <wp:effectExtent l="0" t="0" r="9525" b="0"/>
            <wp:docPr id="7" name="Рисунок 7" descr="http://edu21.cap.ru/home/5017/086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21.cap.ru/home/5017/086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 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00B050"/>
          <w:sz w:val="25"/>
          <w:szCs w:val="25"/>
          <w:bdr w:val="none" w:sz="0" w:space="0" w:color="auto" w:frame="1"/>
          <w:lang w:eastAsia="ru-RU"/>
        </w:rPr>
        <w:t>Предлагаемые ниже речевые игры и упражнения способствуют активизации речевого развития детей. В эти игры можно играть с детьми как дома, так и по дороге в детский сад или в путешествии.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 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"СЛОВО НА ЛАДОШКЕ"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Назвать слова, которые находятся у Вас в кармане, на потолке, на лице и т.д.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"ЧТО БЫВАЕТ?"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Подобрать к прилагательному согласованное с ним в роде, числе, падеже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Зеленый - ... дом, помидор.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lastRenderedPageBreak/>
        <w:t>Зимняя - ... одежда, рыбалка.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Домашнее - ... печенье, задание.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"ОБЩИЕ СЛОВА"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***Ребенок должен назвать фрукты..., мебель..., птиц..., овощи..., одежду...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***Ребенку предлагается назвать одним словом: сосна, береза, клен - это...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"ЧЕТВЕРТЫЙ ЛИШНИЙ"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Ребенок должен назвать, что лишнее, и объяснить почему. Например: ваза - роза - нарцисс – гвоздика.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"ПОСЧИТАЙ"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Считаем все, что можно посчитать.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Например: одно яблоко, два яблока, три яблока, четыре яблока, пять яблок.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Можно добавить прилагательное: одно красное яблоко, два красных яблока... пять красных яблок и т.д.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"СКАЖИ НАОБОРОТ"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Взрослый называет какое-либо слово, а ребенок подбирает "слово наоборот".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"ПОДБЕРИ СЛОВО"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Ребенку предлагается подобрать слово на какой-либо звук, сначала - любые слова, а потом - по лексической теме, например: "назови фрукт, название которого начинается со звука</w:t>
      </w:r>
      <w:proofErr w:type="gramStart"/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 xml:space="preserve"> А</w:t>
      </w:r>
      <w:proofErr w:type="gramEnd"/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" (апельсин, абрикос, ананас...)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"БОЛЬШОЙ - МАЛЕНЬКИЙ"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Ребенку предлагается назвать ласково, например: ложка - ложечка,  стул - стульчик и т.д.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"НАЗОВИ, КАКОЙ..."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Образование прилагательных.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Например: сок сделан из яблок, значит он яблочный, варенье из яблок - яблочное и т.д.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«ЧТО ВНУТРИ?»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Например: яйцо – цыплёнок, кошелёк – деньги, самолёт – пассажиры, …</w:t>
      </w:r>
      <w:proofErr w:type="gramStart"/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 xml:space="preserve"> .</w:t>
      </w:r>
      <w:proofErr w:type="gramEnd"/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"ОТГАДАЙ ЗАГАДКУ"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Загадки учат детей образно мыслить. Предлагайте детям отгадывать их как можно чаще.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Например: "Круглый бок, желтый бок, сидит на грядке колобок. Что это?" (репка)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Загадывайте детям описательные загадки.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Например: Это овощ, растет на грядке, круглый, красного цвета, сладкий на вкус, его кладут в салат</w:t>
      </w:r>
      <w:proofErr w:type="gramStart"/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.</w:t>
      </w:r>
      <w:proofErr w:type="gramEnd"/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 xml:space="preserve"> (</w:t>
      </w:r>
      <w:proofErr w:type="gramStart"/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п</w:t>
      </w:r>
      <w:proofErr w:type="gramEnd"/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омидор)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 </w:t>
      </w:r>
      <w:r w:rsidRPr="000F0DA1">
        <w:rPr>
          <w:rFonts w:ascii="Arial" w:eastAsia="Times New Roman" w:hAnsi="Arial" w:cs="Arial"/>
          <w:b/>
          <w:bCs/>
          <w:noProof/>
          <w:color w:val="7030A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4867275" cy="2600325"/>
            <wp:effectExtent l="0" t="0" r="9525" b="9525"/>
            <wp:docPr id="8" name="Рисунок 8" descr="http://edu21.cap.ru/home/5017/086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21.cap.ru/home/5017/086/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lastRenderedPageBreak/>
        <w:t> 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«НАЗОВИ ОТЛИЧИЯ»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Нужно найти отличия между двумя предметами, и назвать их. Например: Яблоко и груша. Помидор и тыква. Кофта и свитер. Стул и кресло. Грузовик и легковая машина. Самолет и птица. Береза и дуб.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«ЧТО ИЗ ЧЕГО?»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Например: носки из шерсти – шерстяные, шарик их резины - …, стакан из стекла - …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«ЧТО МОЖНО СДЕЛАТЬ?»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Называть предметы, а ребенок должен отвечать, что можно сделать из него. Например: из бумаги – тетрадь, книга, самолёт, …</w:t>
      </w:r>
      <w:proofErr w:type="gramStart"/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 xml:space="preserve"> .</w:t>
      </w:r>
      <w:proofErr w:type="gramEnd"/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«ЧТО КАКИЕ ЗВУКИ ИЗДАЁТ?»</w:t>
      </w:r>
    </w:p>
    <w:p w:rsidR="000F0DA1" w:rsidRPr="000F0DA1" w:rsidRDefault="000F0DA1" w:rsidP="000F0DA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>Например: дверь – скрипит, ветер – свистит, листья – шелестят, …</w:t>
      </w:r>
      <w:proofErr w:type="gramStart"/>
      <w:r w:rsidRPr="000F0DA1">
        <w:rPr>
          <w:rFonts w:ascii="Arial" w:eastAsia="Times New Roman" w:hAnsi="Arial" w:cs="Arial"/>
          <w:b/>
          <w:bCs/>
          <w:color w:val="7030A0"/>
          <w:sz w:val="25"/>
          <w:szCs w:val="25"/>
          <w:bdr w:val="none" w:sz="0" w:space="0" w:color="auto" w:frame="1"/>
          <w:lang w:eastAsia="ru-RU"/>
        </w:rPr>
        <w:t xml:space="preserve"> .</w:t>
      </w:r>
      <w:proofErr w:type="gramEnd"/>
    </w:p>
    <w:p w:rsidR="000F0DA1" w:rsidRPr="000F0DA1" w:rsidRDefault="000F0DA1" w:rsidP="000F0DA1">
      <w:pPr>
        <w:shd w:val="clear" w:color="auto" w:fill="FFF5EE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>Итак, для того чтобы Ваш ребёнок имел богатый словарный запас, надо проводить Много рассказывать и показывать детям.   Читать им художественную литературу. Обращать внимание детей на то, из чего сделаны предметы, какими свойствами они</w:t>
      </w:r>
      <w:proofErr w:type="gramStart"/>
      <w:r w:rsidRPr="000F0DA1">
        <w:rPr>
          <w:rFonts w:ascii="Arial" w:eastAsia="Times New Roman" w:hAnsi="Arial" w:cs="Arial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 xml:space="preserve"> В</w:t>
      </w:r>
      <w:proofErr w:type="gramEnd"/>
      <w:r w:rsidRPr="000F0DA1">
        <w:rPr>
          <w:rFonts w:ascii="Arial" w:eastAsia="Times New Roman" w:hAnsi="Arial" w:cs="Arial"/>
          <w:b/>
          <w:bCs/>
          <w:color w:val="0070C0"/>
          <w:sz w:val="25"/>
          <w:szCs w:val="25"/>
          <w:bdr w:val="none" w:sz="0" w:space="0" w:color="auto" w:frame="1"/>
          <w:lang w:eastAsia="ru-RU"/>
        </w:rPr>
        <w:t xml:space="preserve"> повседневной жизни закреплять и расширять употребление обобщающих понятий – овощи, фрукты, посуда, мебель, одежда и т.д. Задавать ребёнку различные вопросы: кто? что? что делает? какой? и т.д. Обращаясь к ребёнку, Вы побуждаете его отвечать, а он имеет возможность внимательно прислушиваться к вашей речи!</w:t>
      </w:r>
    </w:p>
    <w:p w:rsidR="000F0DA1" w:rsidRPr="000F0DA1" w:rsidRDefault="000F0DA1" w:rsidP="000F0DA1">
      <w:pPr>
        <w:shd w:val="clear" w:color="auto" w:fill="FFF5EE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A1">
        <w:rPr>
          <w:rFonts w:ascii="Arial" w:eastAsia="Times New Roman" w:hAnsi="Arial" w:cs="Arial"/>
          <w:b/>
          <w:bCs/>
          <w:noProof/>
          <w:color w:val="0070C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4152900" cy="3009900"/>
            <wp:effectExtent l="0" t="0" r="0" b="0"/>
            <wp:docPr id="9" name="Рисунок 9" descr="http://edu21.cap.ru/home/5017/086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21.cap.ru/home/5017/086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A1" w:rsidRDefault="000F0DA1"/>
    <w:sectPr w:rsidR="000F0DA1" w:rsidSect="000F0DA1">
      <w:pgSz w:w="11906" w:h="16838"/>
      <w:pgMar w:top="113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6F6"/>
    <w:rsid w:val="000F0DA1"/>
    <w:rsid w:val="00164E21"/>
    <w:rsid w:val="00466B2B"/>
    <w:rsid w:val="006218F3"/>
    <w:rsid w:val="00D3192A"/>
    <w:rsid w:val="00E4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86</cp:lastModifiedBy>
  <cp:revision>4</cp:revision>
  <dcterms:created xsi:type="dcterms:W3CDTF">2021-11-30T16:11:00Z</dcterms:created>
  <dcterms:modified xsi:type="dcterms:W3CDTF">2021-12-01T08:14:00Z</dcterms:modified>
</cp:coreProperties>
</file>