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766" w:rsidRDefault="00185766" w:rsidP="00185766">
      <w:pPr>
        <w:jc w:val="center"/>
      </w:pPr>
      <w:r>
        <w:rPr>
          <w:noProof/>
          <w:lang w:eastAsia="ru-RU"/>
        </w:rPr>
        <w:drawing>
          <wp:inline distT="0" distB="0" distL="0" distR="0" wp14:anchorId="226D42B3">
            <wp:extent cx="3871595" cy="621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766" w:rsidRPr="00185766" w:rsidRDefault="00185766" w:rsidP="00185766"/>
    <w:p w:rsidR="00185766" w:rsidRPr="00185766" w:rsidRDefault="00185766" w:rsidP="00185766">
      <w:pPr>
        <w:jc w:val="center"/>
      </w:pPr>
      <w:r>
        <w:rPr>
          <w:noProof/>
          <w:lang w:eastAsia="ru-RU"/>
        </w:rPr>
        <w:drawing>
          <wp:inline distT="0" distB="0" distL="0" distR="0" wp14:anchorId="2682378C" wp14:editId="6C99BA91">
            <wp:extent cx="4852670" cy="1908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766" w:rsidRPr="00185766" w:rsidRDefault="00185766" w:rsidP="00185766"/>
    <w:p w:rsidR="00185766" w:rsidRPr="00185766" w:rsidRDefault="00185766" w:rsidP="00185766">
      <w:r>
        <w:rPr>
          <w:noProof/>
          <w:lang w:eastAsia="ru-RU"/>
        </w:rPr>
        <w:drawing>
          <wp:inline distT="0" distB="0" distL="0" distR="0" wp14:anchorId="6F550143">
            <wp:extent cx="5712460" cy="4486910"/>
            <wp:effectExtent l="0" t="0" r="254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F01" w:rsidRDefault="00185766" w:rsidP="00185766">
      <w:pPr>
        <w:jc w:val="right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 w:rsidRPr="00185766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color w:val="17365D" w:themeColor="text2" w:themeShade="BF"/>
          <w:sz w:val="40"/>
          <w:szCs w:val="40"/>
        </w:rPr>
        <w:t xml:space="preserve">         </w:t>
      </w:r>
      <w:r w:rsidRPr="00185766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Подготовила: </w:t>
      </w: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</w:t>
      </w:r>
    </w:p>
    <w:p w:rsidR="00185766" w:rsidRPr="00185766" w:rsidRDefault="00185766" w:rsidP="00185766">
      <w:pPr>
        <w:jc w:val="right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 w:rsidRPr="00185766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воспитатель </w:t>
      </w:r>
      <w:r w:rsidR="00B32F01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группы раннего возраста </w:t>
      </w:r>
      <w:r w:rsidRPr="00185766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Лазарева Г.В.</w:t>
      </w:r>
    </w:p>
    <w:p w:rsidR="00185766" w:rsidRPr="00185766" w:rsidRDefault="00185766" w:rsidP="00185766"/>
    <w:p w:rsidR="00185766" w:rsidRDefault="00185766" w:rsidP="00185766">
      <w:pPr>
        <w:tabs>
          <w:tab w:val="left" w:pos="1905"/>
          <w:tab w:val="center" w:pos="4677"/>
        </w:tabs>
        <w:jc w:val="right"/>
      </w:pPr>
    </w:p>
    <w:p w:rsidR="002D172C" w:rsidRPr="00B32F01" w:rsidRDefault="002D172C" w:rsidP="00B32F01">
      <w:pPr>
        <w:pStyle w:val="a9"/>
        <w:spacing w:before="200" w:beforeAutospacing="0" w:after="0" w:afterAutospacing="0" w:line="216" w:lineRule="auto"/>
        <w:jc w:val="center"/>
        <w:textAlignment w:val="baseline"/>
        <w:rPr>
          <w:b/>
          <w:color w:val="FF0000"/>
          <w:sz w:val="40"/>
          <w:szCs w:val="40"/>
        </w:rPr>
      </w:pPr>
      <w:r w:rsidRPr="00B32F01">
        <w:rPr>
          <w:b/>
          <w:color w:val="FF0000"/>
          <w:sz w:val="40"/>
          <w:szCs w:val="40"/>
        </w:rPr>
        <w:t>Уважаемые родители!</w:t>
      </w:r>
    </w:p>
    <w:p w:rsidR="00B32F01" w:rsidRPr="00B32F01" w:rsidRDefault="002D172C" w:rsidP="00110402">
      <w:pPr>
        <w:pStyle w:val="a9"/>
        <w:spacing w:before="200" w:beforeAutospacing="0" w:after="0" w:afterAutospacing="0" w:line="216" w:lineRule="auto"/>
        <w:jc w:val="both"/>
        <w:textAlignment w:val="baseline"/>
        <w:rPr>
          <w:b/>
          <w:i/>
          <w:color w:val="00B050"/>
          <w:sz w:val="34"/>
          <w:szCs w:val="34"/>
        </w:rPr>
      </w:pPr>
      <w:r w:rsidRPr="00B32F01">
        <w:rPr>
          <w:b/>
          <w:i/>
          <w:color w:val="00B050"/>
          <w:sz w:val="34"/>
          <w:szCs w:val="34"/>
        </w:rPr>
        <w:t>Театрализованная деятельность – это не просто игра, а еще и прекрасное средство для интенсивного развития речи детей, обогащения словаря, а также развития мышления, воображения, внимания и памяти. Театральное искусство близко и понятно даже нашим малышам, ведь в основе театра лежит ИГРА. Я хочу представить Вашему вниманию Мастер-класс на тему «Играем в сказку». Главная цель моей работы – доставить детям радость, вдохнуть в них творческое начало, превратить их пребывание в детском саду в сказку, праздник,</w:t>
      </w:r>
      <w:r w:rsidR="00B32F01" w:rsidRPr="00B32F01">
        <w:rPr>
          <w:b/>
          <w:i/>
          <w:color w:val="00B050"/>
          <w:sz w:val="34"/>
          <w:szCs w:val="34"/>
        </w:rPr>
        <w:t xml:space="preserve"> воспитывать их на лучших образцах народного творчества, прививать любовь </w:t>
      </w:r>
      <w:proofErr w:type="gramStart"/>
      <w:r w:rsidR="00B32F01" w:rsidRPr="00B32F01">
        <w:rPr>
          <w:b/>
          <w:i/>
          <w:color w:val="00B050"/>
          <w:sz w:val="34"/>
          <w:szCs w:val="34"/>
        </w:rPr>
        <w:t>к</w:t>
      </w:r>
      <w:proofErr w:type="gramEnd"/>
      <w:r w:rsidR="00B32F01" w:rsidRPr="00B32F01">
        <w:rPr>
          <w:b/>
          <w:i/>
          <w:color w:val="00B050"/>
          <w:sz w:val="34"/>
          <w:szCs w:val="34"/>
        </w:rPr>
        <w:t xml:space="preserve"> прекрасному. Очень хочется, чтобы и родители смогли найти время создать для своего ребенка Сказку своими руками или просто почитать сказку, рассмотреть сказочных героев. Совместные развлечения играют большую роль в создании дружеской, доверительной атмосферы семьи.</w:t>
      </w:r>
    </w:p>
    <w:p w:rsidR="00185766" w:rsidRPr="00B32F01" w:rsidRDefault="00185766" w:rsidP="00110402">
      <w:pPr>
        <w:pStyle w:val="a9"/>
        <w:spacing w:before="200" w:beforeAutospacing="0" w:after="0" w:afterAutospacing="0" w:line="216" w:lineRule="auto"/>
        <w:jc w:val="both"/>
        <w:textAlignment w:val="baseline"/>
        <w:rPr>
          <w:sz w:val="34"/>
          <w:szCs w:val="34"/>
        </w:rPr>
      </w:pPr>
      <w:r w:rsidRPr="00B32F01">
        <w:rPr>
          <w:rFonts w:eastAsiaTheme="minorEastAsia"/>
          <w:color w:val="002060"/>
          <w:kern w:val="24"/>
          <w:sz w:val="34"/>
          <w:szCs w:val="34"/>
        </w:rPr>
        <w:t>Общаясь с маленькими детьми и занимаясь их воспитанием, мы получаем уникальную возможность вернуться в свое собственное детство, окунуться в радостные воспоминания. Сказка является наиболее доступным материалом для развития психической деятельности детей </w:t>
      </w:r>
      <w:r w:rsidRPr="00B32F01">
        <w:rPr>
          <w:rFonts w:eastAsiaTheme="minorEastAsia"/>
          <w:i/>
          <w:iCs/>
          <w:color w:val="002060"/>
          <w:kern w:val="24"/>
          <w:sz w:val="34"/>
          <w:szCs w:val="34"/>
        </w:rPr>
        <w:t>(речи, мышления, памяти, внимания, восприятия)</w:t>
      </w:r>
      <w:r w:rsidRPr="00B32F01">
        <w:rPr>
          <w:rFonts w:eastAsiaTheme="minorEastAsia"/>
          <w:color w:val="002060"/>
          <w:kern w:val="24"/>
          <w:sz w:val="34"/>
          <w:szCs w:val="34"/>
        </w:rPr>
        <w:t>.</w:t>
      </w:r>
    </w:p>
    <w:p w:rsidR="00185766" w:rsidRPr="00B32F01" w:rsidRDefault="00185766" w:rsidP="00110402">
      <w:pPr>
        <w:pStyle w:val="a9"/>
        <w:spacing w:before="200" w:beforeAutospacing="0" w:after="0" w:afterAutospacing="0" w:line="216" w:lineRule="auto"/>
        <w:jc w:val="both"/>
        <w:textAlignment w:val="baseline"/>
        <w:rPr>
          <w:sz w:val="34"/>
          <w:szCs w:val="34"/>
        </w:rPr>
      </w:pPr>
      <w:r w:rsidRPr="00B32F01">
        <w:rPr>
          <w:rFonts w:eastAsiaTheme="minorEastAsia"/>
          <w:color w:val="002060"/>
          <w:kern w:val="24"/>
          <w:sz w:val="34"/>
          <w:szCs w:val="34"/>
        </w:rPr>
        <w:t>Познакомив детей с волшебным миром сказок, мы, несомненно, прививаем им любовь к слову и интерес к сказкам. Сказки для детей несут в себе кроме чисто развлекательного характера, еще и познавательный, исследовательский и творческие элементы, ведь </w:t>
      </w:r>
      <w:r w:rsidRPr="00B32F01">
        <w:rPr>
          <w:rFonts w:eastAsiaTheme="minorEastAsia"/>
          <w:color w:val="002060"/>
          <w:kern w:val="24"/>
          <w:sz w:val="34"/>
          <w:szCs w:val="34"/>
          <w:u w:val="single"/>
        </w:rPr>
        <w:t>они</w:t>
      </w:r>
      <w:r w:rsidRPr="00B32F01">
        <w:rPr>
          <w:rFonts w:eastAsiaTheme="minorEastAsia"/>
          <w:color w:val="002060"/>
          <w:kern w:val="24"/>
          <w:sz w:val="34"/>
          <w:szCs w:val="34"/>
        </w:rPr>
        <w:t>: развивают слух и произношение, формируют понятия </w:t>
      </w:r>
      <w:r w:rsidRPr="00B32F01">
        <w:rPr>
          <w:rFonts w:eastAsiaTheme="minorEastAsia"/>
          <w:i/>
          <w:iCs/>
          <w:color w:val="002060"/>
          <w:kern w:val="24"/>
          <w:sz w:val="34"/>
          <w:szCs w:val="34"/>
        </w:rPr>
        <w:t>«добро»</w:t>
      </w:r>
      <w:r w:rsidRPr="00B32F01">
        <w:rPr>
          <w:rFonts w:eastAsiaTheme="minorEastAsia"/>
          <w:color w:val="002060"/>
          <w:kern w:val="24"/>
          <w:sz w:val="34"/>
          <w:szCs w:val="34"/>
        </w:rPr>
        <w:t> и </w:t>
      </w:r>
      <w:r w:rsidRPr="00B32F01">
        <w:rPr>
          <w:rFonts w:eastAsiaTheme="minorEastAsia"/>
          <w:i/>
          <w:iCs/>
          <w:color w:val="002060"/>
          <w:kern w:val="24"/>
          <w:sz w:val="34"/>
          <w:szCs w:val="34"/>
        </w:rPr>
        <w:t>«зло»</w:t>
      </w:r>
      <w:r w:rsidRPr="00B32F01">
        <w:rPr>
          <w:rFonts w:eastAsiaTheme="minorEastAsia"/>
          <w:color w:val="002060"/>
          <w:kern w:val="24"/>
          <w:sz w:val="34"/>
          <w:szCs w:val="34"/>
        </w:rPr>
        <w:t>, способствуют развитию памяти и обогащают словарный запас</w:t>
      </w:r>
    </w:p>
    <w:p w:rsidR="00185766" w:rsidRPr="00B32F01" w:rsidRDefault="00185766" w:rsidP="00110402">
      <w:pPr>
        <w:pStyle w:val="a9"/>
        <w:spacing w:before="200" w:beforeAutospacing="0" w:after="0" w:afterAutospacing="0" w:line="216" w:lineRule="auto"/>
        <w:jc w:val="both"/>
        <w:textAlignment w:val="baseline"/>
        <w:rPr>
          <w:sz w:val="34"/>
          <w:szCs w:val="34"/>
        </w:rPr>
      </w:pPr>
      <w:r w:rsidRPr="00B32F01">
        <w:rPr>
          <w:rFonts w:eastAsiaTheme="minorEastAsia"/>
          <w:b/>
          <w:color w:val="FF0000"/>
          <w:kern w:val="24"/>
          <w:sz w:val="34"/>
          <w:szCs w:val="34"/>
          <w:u w:val="single"/>
        </w:rPr>
        <w:t>Мир сказки чудесен</w:t>
      </w:r>
      <w:r w:rsidRPr="00B32F01">
        <w:rPr>
          <w:rFonts w:eastAsiaTheme="minorEastAsia"/>
          <w:b/>
          <w:color w:val="FF0000"/>
          <w:kern w:val="24"/>
          <w:sz w:val="34"/>
          <w:szCs w:val="34"/>
        </w:rPr>
        <w:t>:</w:t>
      </w:r>
      <w:r w:rsidRPr="00B32F01">
        <w:rPr>
          <w:rFonts w:eastAsiaTheme="minorEastAsia"/>
          <w:color w:val="FF0000"/>
          <w:kern w:val="24"/>
          <w:sz w:val="34"/>
          <w:szCs w:val="34"/>
        </w:rPr>
        <w:t xml:space="preserve"> </w:t>
      </w:r>
      <w:r w:rsidRPr="00B32F01">
        <w:rPr>
          <w:rFonts w:eastAsiaTheme="minorEastAsia"/>
          <w:color w:val="002060"/>
          <w:kern w:val="24"/>
          <w:sz w:val="34"/>
          <w:szCs w:val="34"/>
        </w:rPr>
        <w:t>он увлекателен и </w:t>
      </w:r>
      <w:r w:rsidRPr="00B32F01">
        <w:rPr>
          <w:rFonts w:eastAsiaTheme="minorEastAsia"/>
          <w:b/>
          <w:bCs/>
          <w:color w:val="002060"/>
          <w:kern w:val="24"/>
          <w:sz w:val="34"/>
          <w:szCs w:val="34"/>
        </w:rPr>
        <w:t>неповторим</w:t>
      </w:r>
      <w:r w:rsidRPr="00B32F01">
        <w:rPr>
          <w:rFonts w:eastAsiaTheme="minorEastAsia"/>
          <w:color w:val="002060"/>
          <w:kern w:val="24"/>
          <w:sz w:val="34"/>
          <w:szCs w:val="34"/>
        </w:rPr>
        <w:t>. Восприятие текста произведения становится более действенным, если его и прочитали, и рассмотрели иллюстрации, а также, если в сказку поиграли.</w:t>
      </w:r>
    </w:p>
    <w:p w:rsidR="00110402" w:rsidRPr="00110402" w:rsidRDefault="00110402" w:rsidP="00110402">
      <w:pPr>
        <w:pStyle w:val="a9"/>
        <w:kinsoku w:val="0"/>
        <w:overflowPunct w:val="0"/>
        <w:spacing w:before="0" w:beforeAutospacing="0" w:after="0" w:afterAutospacing="0"/>
        <w:jc w:val="both"/>
        <w:textAlignment w:val="baseline"/>
        <w:rPr>
          <w:sz w:val="40"/>
          <w:szCs w:val="40"/>
        </w:rPr>
      </w:pPr>
      <w:proofErr w:type="gramStart"/>
      <w:r w:rsidRPr="00B32F01">
        <w:rPr>
          <w:rFonts w:eastAsia="+mn-ea"/>
          <w:b/>
          <w:bCs/>
          <w:color w:val="002060"/>
          <w:kern w:val="24"/>
          <w:sz w:val="34"/>
          <w:szCs w:val="34"/>
        </w:rPr>
        <w:t>Театр</w:t>
      </w:r>
      <w:r w:rsidRPr="00B32F01">
        <w:rPr>
          <w:rFonts w:eastAsia="+mn-ea"/>
          <w:color w:val="002060"/>
          <w:kern w:val="24"/>
          <w:sz w:val="34"/>
          <w:szCs w:val="34"/>
        </w:rPr>
        <w:t> (от греч. «</w:t>
      </w:r>
      <w:proofErr w:type="spellStart"/>
      <w:r w:rsidRPr="00B32F01">
        <w:rPr>
          <w:rFonts w:eastAsia="+mn-ea"/>
          <w:color w:val="002060"/>
          <w:kern w:val="24"/>
          <w:sz w:val="34"/>
          <w:szCs w:val="34"/>
        </w:rPr>
        <w:t>theatron</w:t>
      </w:r>
      <w:proofErr w:type="spellEnd"/>
      <w:r w:rsidRPr="00B32F01">
        <w:rPr>
          <w:rFonts w:eastAsia="+mn-ea"/>
          <w:color w:val="002060"/>
          <w:kern w:val="24"/>
          <w:sz w:val="34"/>
          <w:szCs w:val="34"/>
        </w:rPr>
        <w:t>» – место для зрелищ, одно из направлений искусства, в котором чувства, мысли и эмоции автора, передаются зрителю посредством действий группы актеров.</w:t>
      </w:r>
      <w:proofErr w:type="gramEnd"/>
      <w:r w:rsidRPr="00B32F01">
        <w:rPr>
          <w:rFonts w:eastAsia="+mn-ea"/>
          <w:color w:val="002060"/>
          <w:kern w:val="24"/>
          <w:sz w:val="34"/>
          <w:szCs w:val="34"/>
        </w:rPr>
        <w:br/>
      </w:r>
      <w:r w:rsidRPr="00B32F01">
        <w:rPr>
          <w:rFonts w:eastAsia="+mn-ea"/>
          <w:color w:val="002060"/>
          <w:kern w:val="24"/>
          <w:sz w:val="34"/>
          <w:szCs w:val="34"/>
        </w:rPr>
        <w:br/>
      </w:r>
      <w:r w:rsidRPr="00B32F01">
        <w:rPr>
          <w:rFonts w:eastAsia="+mn-ea"/>
          <w:b/>
          <w:bCs/>
          <w:color w:val="002060"/>
          <w:kern w:val="24"/>
          <w:sz w:val="34"/>
          <w:szCs w:val="34"/>
        </w:rPr>
        <w:t>Театр на палочке</w:t>
      </w:r>
      <w:r w:rsidRPr="00B32F01">
        <w:rPr>
          <w:rFonts w:eastAsia="+mn-ea"/>
          <w:color w:val="002060"/>
          <w:kern w:val="24"/>
          <w:sz w:val="34"/>
          <w:szCs w:val="34"/>
        </w:rPr>
        <w:t xml:space="preserve"> интересен для детей не только тем, что он очень легок в изготовлении, но и тем, что действия можно изображать и за ширмой, и свободно передвигаясь по</w:t>
      </w:r>
      <w:r w:rsidRPr="00110402">
        <w:rPr>
          <w:rFonts w:eastAsia="+mn-ea"/>
          <w:color w:val="002060"/>
          <w:kern w:val="24"/>
          <w:sz w:val="40"/>
          <w:szCs w:val="40"/>
        </w:rPr>
        <w:t xml:space="preserve"> </w:t>
      </w:r>
      <w:r w:rsidRPr="00B32F01">
        <w:rPr>
          <w:rFonts w:eastAsia="+mn-ea"/>
          <w:color w:val="002060"/>
          <w:kern w:val="24"/>
          <w:sz w:val="34"/>
          <w:szCs w:val="34"/>
        </w:rPr>
        <w:t>комнате.</w:t>
      </w:r>
    </w:p>
    <w:p w:rsidR="00185766" w:rsidRDefault="00185766" w:rsidP="00185766">
      <w:pPr>
        <w:tabs>
          <w:tab w:val="left" w:pos="495"/>
          <w:tab w:val="left" w:pos="6450"/>
          <w:tab w:val="right" w:pos="10466"/>
        </w:tabs>
      </w:pPr>
      <w:r>
        <w:tab/>
      </w:r>
      <w:r>
        <w:tab/>
      </w:r>
    </w:p>
    <w:p w:rsidR="00110402" w:rsidRDefault="00110402" w:rsidP="00110402">
      <w:pPr>
        <w:pStyle w:val="a9"/>
        <w:kinsoku w:val="0"/>
        <w:overflowPunct w:val="0"/>
        <w:spacing w:before="0" w:beforeAutospacing="0" w:after="0" w:afterAutospacing="0"/>
        <w:jc w:val="center"/>
        <w:textAlignment w:val="baseline"/>
      </w:pPr>
      <w:r w:rsidRPr="00110402">
        <w:rPr>
          <w:rFonts w:eastAsia="+mn-ea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Для создания театра на палочках нам понадобится:</w:t>
      </w:r>
    </w:p>
    <w:p w:rsidR="00110402" w:rsidRPr="00185766" w:rsidRDefault="00110402" w:rsidP="00185766"/>
    <w:p w:rsidR="00185766" w:rsidRPr="00185766" w:rsidRDefault="00185766" w:rsidP="00185766"/>
    <w:p w:rsidR="00110402" w:rsidRDefault="00110402" w:rsidP="00110402">
      <w:pPr>
        <w:pStyle w:val="aa"/>
        <w:numPr>
          <w:ilvl w:val="0"/>
          <w:numId w:val="1"/>
        </w:numPr>
        <w:kinsoku w:val="0"/>
        <w:overflowPunct w:val="0"/>
        <w:textAlignment w:val="baseline"/>
        <w:rPr>
          <w:sz w:val="48"/>
        </w:rPr>
      </w:pPr>
      <w:r w:rsidRPr="00110402">
        <w:rPr>
          <w:rFonts w:eastAsia="+mn-ea"/>
          <w:b/>
          <w:bCs/>
          <w:color w:val="0070C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Бумага  белая</w:t>
      </w:r>
    </w:p>
    <w:p w:rsidR="00110402" w:rsidRDefault="00110402" w:rsidP="00110402">
      <w:pPr>
        <w:pStyle w:val="aa"/>
        <w:numPr>
          <w:ilvl w:val="0"/>
          <w:numId w:val="1"/>
        </w:numPr>
        <w:kinsoku w:val="0"/>
        <w:overflowPunct w:val="0"/>
        <w:textAlignment w:val="baseline"/>
        <w:rPr>
          <w:sz w:val="48"/>
        </w:rPr>
      </w:pPr>
      <w:r w:rsidRPr="00110402">
        <w:rPr>
          <w:rFonts w:eastAsia="+mn-ea"/>
          <w:b/>
          <w:bCs/>
          <w:color w:val="0070C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Карандаши (фломастеры)</w:t>
      </w:r>
    </w:p>
    <w:p w:rsidR="00110402" w:rsidRDefault="00110402" w:rsidP="00110402">
      <w:pPr>
        <w:pStyle w:val="aa"/>
        <w:numPr>
          <w:ilvl w:val="0"/>
          <w:numId w:val="1"/>
        </w:numPr>
        <w:kinsoku w:val="0"/>
        <w:overflowPunct w:val="0"/>
        <w:textAlignment w:val="baseline"/>
        <w:rPr>
          <w:sz w:val="48"/>
        </w:rPr>
      </w:pPr>
      <w:r w:rsidRPr="00110402">
        <w:rPr>
          <w:rFonts w:eastAsia="+mn-ea"/>
          <w:b/>
          <w:bCs/>
          <w:color w:val="0070C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Простой карандаш</w:t>
      </w:r>
    </w:p>
    <w:p w:rsidR="00110402" w:rsidRDefault="00110402" w:rsidP="00110402">
      <w:pPr>
        <w:pStyle w:val="aa"/>
        <w:numPr>
          <w:ilvl w:val="0"/>
          <w:numId w:val="1"/>
        </w:numPr>
        <w:kinsoku w:val="0"/>
        <w:overflowPunct w:val="0"/>
        <w:textAlignment w:val="baseline"/>
        <w:rPr>
          <w:sz w:val="48"/>
        </w:rPr>
      </w:pPr>
      <w:r w:rsidRPr="00110402">
        <w:rPr>
          <w:rFonts w:eastAsia="+mn-ea"/>
          <w:b/>
          <w:bCs/>
          <w:color w:val="0070C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Ножницы</w:t>
      </w:r>
    </w:p>
    <w:p w:rsidR="00110402" w:rsidRDefault="00110402" w:rsidP="00110402">
      <w:pPr>
        <w:pStyle w:val="aa"/>
        <w:numPr>
          <w:ilvl w:val="0"/>
          <w:numId w:val="1"/>
        </w:numPr>
        <w:kinsoku w:val="0"/>
        <w:overflowPunct w:val="0"/>
        <w:textAlignment w:val="baseline"/>
        <w:rPr>
          <w:sz w:val="48"/>
        </w:rPr>
      </w:pPr>
      <w:r w:rsidRPr="00110402">
        <w:rPr>
          <w:rFonts w:eastAsia="+mn-ea"/>
          <w:b/>
          <w:bCs/>
          <w:color w:val="0070C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Клей ПВА</w:t>
      </w:r>
    </w:p>
    <w:p w:rsidR="00110402" w:rsidRDefault="00110402" w:rsidP="00110402">
      <w:pPr>
        <w:pStyle w:val="aa"/>
        <w:numPr>
          <w:ilvl w:val="0"/>
          <w:numId w:val="1"/>
        </w:numPr>
        <w:kinsoku w:val="0"/>
        <w:overflowPunct w:val="0"/>
        <w:textAlignment w:val="baseline"/>
        <w:rPr>
          <w:sz w:val="48"/>
        </w:rPr>
      </w:pPr>
      <w:r w:rsidRPr="00110402">
        <w:rPr>
          <w:rFonts w:eastAsia="+mn-ea"/>
          <w:b/>
          <w:bCs/>
          <w:color w:val="0070C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Коробка</w:t>
      </w:r>
    </w:p>
    <w:p w:rsidR="00110402" w:rsidRDefault="00110402" w:rsidP="00110402">
      <w:pPr>
        <w:pStyle w:val="aa"/>
        <w:numPr>
          <w:ilvl w:val="0"/>
          <w:numId w:val="1"/>
        </w:numPr>
        <w:kinsoku w:val="0"/>
        <w:overflowPunct w:val="0"/>
        <w:textAlignment w:val="baseline"/>
        <w:rPr>
          <w:sz w:val="48"/>
        </w:rPr>
      </w:pPr>
      <w:r w:rsidRPr="00110402">
        <w:rPr>
          <w:rFonts w:eastAsia="+mn-ea"/>
          <w:b/>
          <w:bCs/>
          <w:color w:val="0070C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Линейка</w:t>
      </w:r>
    </w:p>
    <w:p w:rsidR="00110402" w:rsidRDefault="00110402" w:rsidP="00110402">
      <w:pPr>
        <w:tabs>
          <w:tab w:val="left" w:pos="213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55800" cy="2054225"/>
            <wp:effectExtent l="0" t="0" r="6350" b="3175"/>
            <wp:wrapSquare wrapText="bothSides"/>
            <wp:docPr id="51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110402" w:rsidRDefault="00110402" w:rsidP="00110402">
      <w:pPr>
        <w:tabs>
          <w:tab w:val="left" w:pos="264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2BF0E369" wp14:editId="648372B6">
            <wp:extent cx="1066800" cy="1060450"/>
            <wp:effectExtent l="0" t="0" r="0" b="6350"/>
            <wp:docPr id="51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10402" w:rsidRDefault="00110402" w:rsidP="00110402">
      <w:pPr>
        <w:tabs>
          <w:tab w:val="left" w:pos="2130"/>
        </w:tabs>
      </w:pPr>
      <w:r>
        <w:br w:type="textWrapping" w:clear="all"/>
      </w:r>
    </w:p>
    <w:p w:rsidR="00C0737E" w:rsidRDefault="00110402" w:rsidP="00110402">
      <w:pPr>
        <w:tabs>
          <w:tab w:val="left" w:pos="3990"/>
        </w:tabs>
      </w:pPr>
      <w:r>
        <w:rPr>
          <w:noProof/>
          <w:lang w:eastAsia="ru-RU"/>
        </w:rPr>
        <w:drawing>
          <wp:inline distT="0" distB="0" distL="0" distR="0" wp14:anchorId="11522FA5">
            <wp:extent cx="2834640" cy="2981325"/>
            <wp:effectExtent l="0" t="0" r="381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7DEF9E1A" wp14:editId="1ED61C9F">
            <wp:extent cx="2049462" cy="2732088"/>
            <wp:effectExtent l="0" t="0" r="8255" b="0"/>
            <wp:docPr id="51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62" cy="273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10402" w:rsidRPr="00110402" w:rsidRDefault="00110402" w:rsidP="001104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402">
        <w:rPr>
          <w:rFonts w:ascii="Times New Roman" w:eastAsia="+mn-ea" w:hAnsi="Times New Roman" w:cs="Times New Roman"/>
          <w:b/>
          <w:bCs/>
          <w:color w:val="FF0000"/>
          <w:sz w:val="56"/>
          <w:szCs w:val="56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Что бы изготовить наших сказочных героев, их нужно просто нарисовать и разукрасить или распечатать уже готовые картинки.</w:t>
      </w:r>
    </w:p>
    <w:p w:rsidR="00110402" w:rsidRDefault="00110402" w:rsidP="00110402">
      <w:pPr>
        <w:tabs>
          <w:tab w:val="left" w:pos="3990"/>
        </w:tabs>
      </w:pPr>
    </w:p>
    <w:p w:rsidR="00110402" w:rsidRPr="00110402" w:rsidRDefault="00110402" w:rsidP="00110402"/>
    <w:p w:rsidR="00110402" w:rsidRPr="00110402" w:rsidRDefault="00110402" w:rsidP="00110402"/>
    <w:p w:rsidR="00110402" w:rsidRDefault="00110402" w:rsidP="00110402"/>
    <w:p w:rsidR="00110402" w:rsidRDefault="00110402" w:rsidP="00110402">
      <w:pPr>
        <w:ind w:firstLine="708"/>
        <w:rPr>
          <w:noProof/>
          <w:lang w:eastAsia="ru-RU"/>
        </w:rPr>
      </w:pPr>
    </w:p>
    <w:p w:rsidR="00110402" w:rsidRDefault="00110402" w:rsidP="00110402">
      <w:pPr>
        <w:ind w:firstLine="708"/>
      </w:pPr>
      <w:r>
        <w:rPr>
          <w:noProof/>
          <w:lang w:eastAsia="ru-RU"/>
        </w:rPr>
        <w:drawing>
          <wp:inline distT="0" distB="0" distL="0" distR="0" wp14:anchorId="331611BF" wp14:editId="35D79DEF">
            <wp:extent cx="6339800" cy="5057775"/>
            <wp:effectExtent l="0" t="0" r="4445" b="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587" cy="50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10402" w:rsidRPr="00110402" w:rsidRDefault="00110402" w:rsidP="00110402"/>
    <w:p w:rsidR="00110402" w:rsidRDefault="00110402" w:rsidP="00110402"/>
    <w:p w:rsidR="00110402" w:rsidRDefault="00110402" w:rsidP="00110402">
      <w:pPr>
        <w:tabs>
          <w:tab w:val="left" w:pos="9615"/>
        </w:tabs>
      </w:pPr>
      <w:r>
        <w:tab/>
      </w:r>
    </w:p>
    <w:p w:rsidR="00110402" w:rsidRDefault="00110402" w:rsidP="00110402">
      <w:pPr>
        <w:tabs>
          <w:tab w:val="left" w:pos="9615"/>
        </w:tabs>
      </w:pPr>
    </w:p>
    <w:p w:rsidR="00110402" w:rsidRPr="00110402" w:rsidRDefault="00110402" w:rsidP="001104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402">
        <w:rPr>
          <w:rFonts w:ascii="Times New Roman" w:eastAsia="+mn-ea" w:hAnsi="Times New Roman" w:cs="Times New Roman"/>
          <w:b/>
          <w:bCs/>
          <w:color w:val="FF0000"/>
          <w:sz w:val="56"/>
          <w:szCs w:val="56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После того, как вы нарисовали и разукрасили сказочных героев, их нужно вырезать</w:t>
      </w:r>
    </w:p>
    <w:p w:rsidR="00110402" w:rsidRDefault="00110402" w:rsidP="00110402">
      <w:pPr>
        <w:tabs>
          <w:tab w:val="left" w:pos="9615"/>
        </w:tabs>
        <w:jc w:val="center"/>
      </w:pPr>
    </w:p>
    <w:p w:rsidR="00110402" w:rsidRDefault="00110402" w:rsidP="00110402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2CC102F3">
            <wp:extent cx="4852640" cy="2889265"/>
            <wp:effectExtent l="0" t="0" r="571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243" cy="289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402" w:rsidRDefault="00A05A37" w:rsidP="00110402">
      <w:r>
        <w:rPr>
          <w:noProof/>
        </w:rPr>
        <w:drawing>
          <wp:anchor distT="0" distB="0" distL="114300" distR="114300" simplePos="0" relativeHeight="251659264" behindDoc="0" locked="0" layoutInCell="1" allowOverlap="1" wp14:anchorId="5A8AFFDD" wp14:editId="2186B00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62425" cy="459740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59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10402" w:rsidRPr="00110402" w:rsidRDefault="00110402" w:rsidP="00110402">
      <w:pPr>
        <w:pStyle w:val="a9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4862A2B5" wp14:editId="0B08D41F">
            <wp:extent cx="1882653" cy="19812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95" cy="198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  <w:r w:rsidRPr="00110402">
        <w:rPr>
          <w:rFonts w:ascii="Calibri" w:eastAsia="+mn-ea" w:hAnsi="Calibri" w:cs="+mn-cs"/>
          <w:b/>
          <w:bCs/>
          <w:color w:val="FF0000"/>
          <w:sz w:val="64"/>
          <w:szCs w:val="6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Делаем домик</w:t>
      </w:r>
    </w:p>
    <w:p w:rsidR="00110402" w:rsidRDefault="00110402" w:rsidP="00110402">
      <w:pPr>
        <w:ind w:firstLine="708"/>
      </w:pPr>
    </w:p>
    <w:p w:rsidR="00110402" w:rsidRPr="00110402" w:rsidRDefault="00110402" w:rsidP="00110402">
      <w:pPr>
        <w:spacing w:before="2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402">
        <w:rPr>
          <w:rFonts w:ascii="Times New Roman" w:eastAsia="+mn-ea" w:hAnsi="Times New Roman" w:cs="Times New Roman"/>
          <w:b/>
          <w:bCs/>
          <w:color w:val="2E75B6"/>
          <w:kern w:val="24"/>
          <w:sz w:val="64"/>
          <w:szCs w:val="64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Чтобы сделать домик для сказочных героев, нам нужно:</w:t>
      </w:r>
      <w:r w:rsidRPr="00110402">
        <w:rPr>
          <w:rFonts w:ascii="Times New Roman" w:eastAsia="+mn-ea" w:hAnsi="Times New Roman" w:cs="Times New Roman"/>
          <w:b/>
          <w:bCs/>
          <w:color w:val="2E75B6"/>
          <w:kern w:val="24"/>
          <w:sz w:val="64"/>
          <w:szCs w:val="64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Нарисовать;</w:t>
      </w:r>
      <w:r w:rsidRPr="00110402">
        <w:rPr>
          <w:rFonts w:ascii="Times New Roman" w:eastAsia="+mn-ea" w:hAnsi="Times New Roman" w:cs="Times New Roman"/>
          <w:b/>
          <w:bCs/>
          <w:color w:val="2E75B6"/>
          <w:kern w:val="24"/>
          <w:sz w:val="64"/>
          <w:szCs w:val="64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Разукрасить;</w:t>
      </w:r>
      <w:r w:rsidRPr="00110402">
        <w:rPr>
          <w:rFonts w:ascii="Times New Roman" w:eastAsia="+mn-ea" w:hAnsi="Times New Roman" w:cs="Times New Roman"/>
          <w:b/>
          <w:bCs/>
          <w:color w:val="2E75B6"/>
          <w:kern w:val="24"/>
          <w:sz w:val="64"/>
          <w:szCs w:val="64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Вырезать домик</w:t>
      </w:r>
    </w:p>
    <w:p w:rsidR="00110402" w:rsidRDefault="00110402" w:rsidP="00110402">
      <w:pPr>
        <w:ind w:firstLine="708"/>
      </w:pPr>
    </w:p>
    <w:p w:rsidR="00110402" w:rsidRDefault="00110402" w:rsidP="00110402"/>
    <w:p w:rsidR="00110402" w:rsidRDefault="00110402" w:rsidP="00110402">
      <w:r>
        <w:rPr>
          <w:noProof/>
          <w:lang w:eastAsia="ru-RU"/>
        </w:rPr>
        <w:drawing>
          <wp:inline distT="0" distB="0" distL="0" distR="0" wp14:anchorId="0DA1E2D7" wp14:editId="796DCC44">
            <wp:extent cx="3121901" cy="4162534"/>
            <wp:effectExtent l="0" t="0" r="2540" b="0"/>
            <wp:docPr id="8197" name="Picture 5" descr="C:\Users\1\Desktop\IMG_20220310_18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Users\1\Desktop\IMG_20220310_1818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01" cy="4162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28950" cy="2301875"/>
            <wp:effectExtent l="133350" t="95250" r="133350" b="155575"/>
            <wp:wrapSquare wrapText="bothSides"/>
            <wp:docPr id="8196" name="Picture 2" descr="https://i1.wp.com/toysew.ru/wp-content/uploads/2015/05/shirm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" descr="https://i1.wp.com/toysew.ru/wp-content/uploads/2015/05/shirma-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0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10402" w:rsidRPr="00110402" w:rsidRDefault="00110402" w:rsidP="00110402">
      <w:bookmarkStart w:id="0" w:name="_GoBack"/>
      <w:bookmarkEnd w:id="0"/>
    </w:p>
    <w:p w:rsidR="00110402" w:rsidRDefault="00110402" w:rsidP="00110402"/>
    <w:p w:rsidR="00110402" w:rsidRDefault="00110402" w:rsidP="00110402">
      <w:pPr>
        <w:tabs>
          <w:tab w:val="left" w:pos="3540"/>
        </w:tabs>
      </w:pPr>
      <w:r>
        <w:tab/>
      </w:r>
    </w:p>
    <w:p w:rsidR="00110402" w:rsidRDefault="00110402" w:rsidP="00110402">
      <w:pPr>
        <w:tabs>
          <w:tab w:val="left" w:pos="3540"/>
        </w:tabs>
      </w:pPr>
    </w:p>
    <w:p w:rsidR="00110402" w:rsidRDefault="00110402" w:rsidP="00110402">
      <w:pPr>
        <w:spacing w:after="0" w:line="240" w:lineRule="auto"/>
        <w:jc w:val="center"/>
        <w:rPr>
          <w:rFonts w:ascii="Trebuchet MS" w:eastAsia="+mn-ea" w:hAnsi="Trebuchet MS" w:cs="+mn-cs"/>
          <w:b/>
          <w:bCs/>
          <w:color w:val="FF0000"/>
          <w:sz w:val="64"/>
          <w:szCs w:val="64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110402">
        <w:rPr>
          <w:rFonts w:ascii="Trebuchet MS" w:eastAsia="+mn-ea" w:hAnsi="Trebuchet MS" w:cs="+mn-cs"/>
          <w:b/>
          <w:bCs/>
          <w:color w:val="FF0000"/>
          <w:sz w:val="64"/>
          <w:szCs w:val="64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Собираем наш театр</w:t>
      </w:r>
    </w:p>
    <w:p w:rsidR="00110402" w:rsidRDefault="00110402" w:rsidP="00110402">
      <w:pPr>
        <w:spacing w:after="0" w:line="240" w:lineRule="auto"/>
        <w:jc w:val="center"/>
        <w:rPr>
          <w:rFonts w:ascii="Trebuchet MS" w:eastAsia="+mn-ea" w:hAnsi="Trebuchet MS" w:cs="+mn-cs"/>
          <w:b/>
          <w:bCs/>
          <w:color w:val="FF0000"/>
          <w:sz w:val="64"/>
          <w:szCs w:val="64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110402" w:rsidRPr="00110402" w:rsidRDefault="00110402" w:rsidP="001104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0402" w:rsidRDefault="00110402" w:rsidP="00110402">
      <w:pPr>
        <w:spacing w:after="0" w:line="240" w:lineRule="auto"/>
        <w:jc w:val="center"/>
        <w:rPr>
          <w:rFonts w:ascii="Trebuchet MS" w:eastAsia="+mn-ea" w:hAnsi="Trebuchet MS" w:cs="+mn-cs"/>
          <w:color w:val="002060"/>
          <w:sz w:val="56"/>
          <w:szCs w:val="56"/>
          <w:lang w:eastAsia="ru-RU"/>
        </w:rPr>
      </w:pPr>
      <w:r w:rsidRPr="00110402">
        <w:rPr>
          <w:rFonts w:ascii="Trebuchet MS" w:eastAsia="+mn-ea" w:hAnsi="Trebuchet MS" w:cs="+mn-cs"/>
          <w:color w:val="002060"/>
          <w:sz w:val="56"/>
          <w:szCs w:val="56"/>
          <w:lang w:eastAsia="ru-RU"/>
        </w:rPr>
        <w:t>Нам понадобятся: палочки (я взяла палочки для мороженого), которые приклеиваем на обратную час</w:t>
      </w:r>
      <w:r>
        <w:rPr>
          <w:rFonts w:ascii="Trebuchet MS" w:eastAsia="+mn-ea" w:hAnsi="Trebuchet MS" w:cs="+mn-cs"/>
          <w:color w:val="002060"/>
          <w:sz w:val="56"/>
          <w:szCs w:val="56"/>
          <w:lang w:eastAsia="ru-RU"/>
        </w:rPr>
        <w:t>ть рисунка и наши герои ГОТОВЫ!</w:t>
      </w:r>
    </w:p>
    <w:p w:rsidR="00110402" w:rsidRDefault="00110402" w:rsidP="00110402">
      <w:pPr>
        <w:spacing w:after="0" w:line="240" w:lineRule="auto"/>
        <w:jc w:val="center"/>
        <w:rPr>
          <w:rFonts w:ascii="Trebuchet MS" w:eastAsia="+mn-ea" w:hAnsi="Trebuchet MS" w:cs="+mn-cs"/>
          <w:color w:val="002060"/>
          <w:sz w:val="56"/>
          <w:szCs w:val="56"/>
          <w:lang w:eastAsia="ru-RU"/>
        </w:rPr>
      </w:pPr>
    </w:p>
    <w:p w:rsidR="00110402" w:rsidRPr="00110402" w:rsidRDefault="00110402" w:rsidP="001104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0402" w:rsidRDefault="00110402" w:rsidP="00110402">
      <w:pPr>
        <w:tabs>
          <w:tab w:val="left" w:pos="3540"/>
        </w:tabs>
      </w:pPr>
      <w:r>
        <w:rPr>
          <w:noProof/>
          <w:lang w:eastAsia="ru-RU"/>
        </w:rPr>
        <w:drawing>
          <wp:inline distT="0" distB="0" distL="0" distR="0" wp14:anchorId="756E2F8A" wp14:editId="1F22B2E0">
            <wp:extent cx="6705111" cy="4943475"/>
            <wp:effectExtent l="0" t="0" r="635" b="0"/>
            <wp:docPr id="9222" name="Picture 6" descr="C:\Users\1\Desktop\IMG_20220316_14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C:\Users\1\Desktop\IMG_20220316_1421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36" cy="4948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36D1B" w:rsidRDefault="00136D1B" w:rsidP="00110402">
      <w:pPr>
        <w:tabs>
          <w:tab w:val="left" w:pos="3540"/>
        </w:tabs>
      </w:pPr>
    </w:p>
    <w:p w:rsidR="00110402" w:rsidRDefault="00110402" w:rsidP="00110402">
      <w:pPr>
        <w:pStyle w:val="a9"/>
        <w:spacing w:before="0" w:beforeAutospacing="0" w:after="0" w:afterAutospacing="0"/>
        <w:jc w:val="center"/>
        <w:rPr>
          <w:rFonts w:eastAsia="+mn-ea"/>
          <w:b/>
          <w:bCs/>
          <w:color w:val="FF0000"/>
          <w:sz w:val="64"/>
          <w:szCs w:val="6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110402">
        <w:rPr>
          <w:rFonts w:eastAsia="+mn-ea"/>
          <w:b/>
          <w:bCs/>
          <w:color w:val="FF0000"/>
          <w:sz w:val="64"/>
          <w:szCs w:val="6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Наш театр готов!</w:t>
      </w:r>
    </w:p>
    <w:p w:rsidR="00F91C30" w:rsidRPr="00F91C30" w:rsidRDefault="00F91C30" w:rsidP="00F91C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C30">
        <w:rPr>
          <w:rFonts w:ascii="Times New Roman" w:eastAsia="+mn-ea" w:hAnsi="Times New Roman" w:cs="Times New Roman"/>
          <w:b/>
          <w:bCs/>
          <w:color w:val="FF0000"/>
          <w:sz w:val="64"/>
          <w:szCs w:val="64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Делаем основу на которой будет стоять дом и герои:</w:t>
      </w:r>
    </w:p>
    <w:p w:rsidR="00F91C30" w:rsidRPr="00110402" w:rsidRDefault="00F91C30" w:rsidP="00110402">
      <w:pPr>
        <w:pStyle w:val="a9"/>
        <w:spacing w:before="0" w:beforeAutospacing="0" w:after="0" w:afterAutospacing="0"/>
        <w:jc w:val="center"/>
      </w:pPr>
    </w:p>
    <w:p w:rsidR="00F91C30" w:rsidRDefault="00F91C30" w:rsidP="00110402">
      <w:pPr>
        <w:tabs>
          <w:tab w:val="left" w:pos="2775"/>
        </w:tabs>
        <w:jc w:val="center"/>
      </w:pPr>
    </w:p>
    <w:p w:rsidR="00F91C30" w:rsidRPr="00F91C30" w:rsidRDefault="00F91C30" w:rsidP="00F91C30">
      <w:pPr>
        <w:pStyle w:val="a9"/>
        <w:spacing w:before="200" w:beforeAutospacing="0" w:after="0" w:afterAutospacing="0"/>
        <w:jc w:val="center"/>
        <w:textAlignment w:val="baseline"/>
      </w:pPr>
      <w:r w:rsidRPr="00F91C30">
        <w:rPr>
          <w:rFonts w:eastAsia="+mn-ea"/>
          <w:color w:val="002060"/>
          <w:kern w:val="24"/>
          <w:sz w:val="48"/>
          <w:szCs w:val="48"/>
        </w:rPr>
        <w:t>Для того, что сделать основу нам нужно:</w:t>
      </w:r>
      <w:r w:rsidRPr="00F91C30">
        <w:rPr>
          <w:rFonts w:eastAsia="+mn-ea"/>
          <w:color w:val="002060"/>
          <w:kern w:val="24"/>
          <w:sz w:val="48"/>
          <w:szCs w:val="48"/>
        </w:rPr>
        <w:br/>
        <w:t>Маленькая коробочка;</w:t>
      </w:r>
      <w:r w:rsidRPr="00F91C30">
        <w:rPr>
          <w:rFonts w:eastAsia="+mn-ea"/>
          <w:color w:val="002060"/>
          <w:kern w:val="24"/>
          <w:sz w:val="48"/>
          <w:szCs w:val="48"/>
        </w:rPr>
        <w:br/>
        <w:t>Бумага бела</w:t>
      </w:r>
      <w:proofErr w:type="gramStart"/>
      <w:r w:rsidRPr="00F91C30">
        <w:rPr>
          <w:rFonts w:eastAsia="+mn-ea"/>
          <w:color w:val="002060"/>
          <w:kern w:val="24"/>
          <w:sz w:val="48"/>
          <w:szCs w:val="48"/>
        </w:rPr>
        <w:t>я(</w:t>
      </w:r>
      <w:proofErr w:type="gramEnd"/>
      <w:r w:rsidRPr="00F91C30">
        <w:rPr>
          <w:rFonts w:eastAsia="+mn-ea"/>
          <w:color w:val="002060"/>
          <w:kern w:val="24"/>
          <w:sz w:val="48"/>
          <w:szCs w:val="48"/>
        </w:rPr>
        <w:t>можно взять цветную);</w:t>
      </w:r>
      <w:r w:rsidRPr="00F91C30">
        <w:rPr>
          <w:rFonts w:eastAsia="+mn-ea"/>
          <w:color w:val="002060"/>
          <w:kern w:val="24"/>
          <w:sz w:val="48"/>
          <w:szCs w:val="48"/>
        </w:rPr>
        <w:br/>
        <w:t>Клей;</w:t>
      </w:r>
      <w:r w:rsidRPr="00F91C30">
        <w:rPr>
          <w:rFonts w:eastAsia="+mn-ea"/>
          <w:color w:val="002060"/>
          <w:kern w:val="24"/>
          <w:sz w:val="48"/>
          <w:szCs w:val="48"/>
        </w:rPr>
        <w:br/>
        <w:t>Ножницы</w:t>
      </w:r>
      <w:r w:rsidRPr="00F91C30">
        <w:rPr>
          <w:rFonts w:eastAsia="+mn-ea"/>
          <w:color w:val="002060"/>
          <w:kern w:val="24"/>
          <w:sz w:val="48"/>
          <w:szCs w:val="48"/>
        </w:rPr>
        <w:br/>
        <w:t>Коробочку обклеиваем бумагой со всех сторон. Далее на этой основе делаем дырочки, для того, что наши палочки с героями  туда поставить.</w:t>
      </w:r>
    </w:p>
    <w:p w:rsidR="00F91C30" w:rsidRDefault="00F91C30" w:rsidP="00F91C30">
      <w:pPr>
        <w:tabs>
          <w:tab w:val="left" w:pos="2190"/>
        </w:tabs>
      </w:pPr>
    </w:p>
    <w:p w:rsidR="00F91C30" w:rsidRPr="00F91C30" w:rsidRDefault="00F91C30" w:rsidP="00F91C30"/>
    <w:p w:rsidR="00F91C30" w:rsidRPr="00F91C30" w:rsidRDefault="00F91C30" w:rsidP="00F91C30"/>
    <w:p w:rsidR="00F91C30" w:rsidRDefault="00F91C30" w:rsidP="00F91C30"/>
    <w:p w:rsidR="00110402" w:rsidRDefault="00F91C30" w:rsidP="00F91C30">
      <w:pPr>
        <w:tabs>
          <w:tab w:val="left" w:pos="3675"/>
        </w:tabs>
        <w:jc w:val="center"/>
      </w:pPr>
      <w:r>
        <w:rPr>
          <w:noProof/>
          <w:lang w:eastAsia="ru-RU"/>
        </w:rPr>
        <w:drawing>
          <wp:inline distT="0" distB="0" distL="0" distR="0" wp14:anchorId="1D2BC88B" wp14:editId="33B94FD1">
            <wp:extent cx="4095802" cy="32289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269" cy="3234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1C30" w:rsidRDefault="00F91C30" w:rsidP="00F91C30">
      <w:pPr>
        <w:tabs>
          <w:tab w:val="left" w:pos="3675"/>
        </w:tabs>
        <w:jc w:val="center"/>
      </w:pPr>
    </w:p>
    <w:p w:rsidR="00F91C30" w:rsidRDefault="00F91C30" w:rsidP="00F91C30">
      <w:pPr>
        <w:tabs>
          <w:tab w:val="left" w:pos="367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31D9A4">
            <wp:extent cx="5324475" cy="490153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78" cy="4903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1C30" w:rsidRDefault="00F91C30" w:rsidP="00F91C30"/>
    <w:p w:rsidR="00F91C30" w:rsidRDefault="00F91C30" w:rsidP="00F91C30">
      <w:r>
        <w:rPr>
          <w:noProof/>
          <w:lang w:eastAsia="ru-RU"/>
        </w:rPr>
        <w:drawing>
          <wp:inline distT="0" distB="0" distL="0" distR="0" wp14:anchorId="716EE7BB" wp14:editId="46BCDD48">
            <wp:extent cx="3056505" cy="3971925"/>
            <wp:effectExtent l="0" t="0" r="0" b="0"/>
            <wp:docPr id="25602" name="Picture 2" descr="C:\Users\1\Desktop\IMG_20220317_07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C:\Users\1\Desktop\IMG_20220317_0736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68" cy="3975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93F0E6">
            <wp:extent cx="3257701" cy="4343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06" cy="4344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1C30" w:rsidRDefault="00F91C30" w:rsidP="00F91C30">
      <w:pPr>
        <w:kinsoku w:val="0"/>
        <w:overflowPunct w:val="0"/>
        <w:spacing w:after="0" w:line="240" w:lineRule="auto"/>
        <w:jc w:val="center"/>
        <w:textAlignment w:val="baseline"/>
        <w:rPr>
          <w:rFonts w:ascii="Calibri Light" w:eastAsia="+mn-ea" w:hAnsi="Calibri Light" w:cs="+mn-cs"/>
          <w:color w:val="FF0000"/>
          <w:kern w:val="24"/>
          <w:sz w:val="56"/>
          <w:szCs w:val="56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F91C30">
        <w:rPr>
          <w:rFonts w:ascii="Calibri Light" w:eastAsia="+mn-ea" w:hAnsi="Calibri Light" w:cs="+mn-cs"/>
          <w:color w:val="FF0000"/>
          <w:kern w:val="24"/>
          <w:sz w:val="56"/>
          <w:szCs w:val="56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Домашний кукольный театр в жизни ребенка играет большую роль. Ребенок может быть не просто зрителем, а активным участником в организации театральной постановки, принимать на себя различные роли: быть актером, кукловодом, декоратором, сценаристом, режиссером и т. д.</w:t>
      </w:r>
    </w:p>
    <w:p w:rsidR="00F91C30" w:rsidRDefault="00F91C30" w:rsidP="00F91C30">
      <w:pPr>
        <w:kinsoku w:val="0"/>
        <w:overflowPunct w:val="0"/>
        <w:spacing w:after="0" w:line="240" w:lineRule="auto"/>
        <w:jc w:val="center"/>
        <w:textAlignment w:val="baseline"/>
        <w:rPr>
          <w:rFonts w:ascii="Calibri Light" w:eastAsia="+mn-ea" w:hAnsi="Calibri Light" w:cs="+mn-cs"/>
          <w:color w:val="FF0000"/>
          <w:kern w:val="24"/>
          <w:sz w:val="56"/>
          <w:szCs w:val="56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F91C30" w:rsidRPr="00F91C30" w:rsidRDefault="00F91C30" w:rsidP="00F91C30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C30" w:rsidRPr="00F91C30" w:rsidRDefault="00F91C30" w:rsidP="00F91C30">
      <w:r>
        <w:rPr>
          <w:noProof/>
          <w:lang w:eastAsia="ru-RU"/>
        </w:rPr>
        <w:drawing>
          <wp:inline distT="0" distB="0" distL="0" distR="0" wp14:anchorId="57AF0E68" wp14:editId="12E31769">
            <wp:extent cx="6610350" cy="4958615"/>
            <wp:effectExtent l="0" t="0" r="0" b="0"/>
            <wp:docPr id="14338" name="Picture 2" descr="C:\Users\АДМИН\Desktop\img2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АДМИН\Desktop\img22.jpg"/>
                    <pic:cNvPicPr>
                      <a:picLocks noGrp="1"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668" cy="495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F91C30" w:rsidRPr="00F91C30" w:rsidSect="001857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E1C" w:rsidRDefault="00EA2E1C" w:rsidP="00185766">
      <w:pPr>
        <w:spacing w:after="0" w:line="240" w:lineRule="auto"/>
      </w:pPr>
      <w:r>
        <w:separator/>
      </w:r>
    </w:p>
  </w:endnote>
  <w:endnote w:type="continuationSeparator" w:id="0">
    <w:p w:rsidR="00EA2E1C" w:rsidRDefault="00EA2E1C" w:rsidP="00185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E1C" w:rsidRDefault="00EA2E1C" w:rsidP="00185766">
      <w:pPr>
        <w:spacing w:after="0" w:line="240" w:lineRule="auto"/>
      </w:pPr>
      <w:r>
        <w:separator/>
      </w:r>
    </w:p>
  </w:footnote>
  <w:footnote w:type="continuationSeparator" w:id="0">
    <w:p w:rsidR="00EA2E1C" w:rsidRDefault="00EA2E1C" w:rsidP="001857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5C3D01"/>
    <w:multiLevelType w:val="hybridMultilevel"/>
    <w:tmpl w:val="15106380"/>
    <w:lvl w:ilvl="0" w:tplc="B0DA27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4CA7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720A8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84F91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C837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BE3B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6628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AD68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04D24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147"/>
    <w:rsid w:val="00110402"/>
    <w:rsid w:val="00136D1B"/>
    <w:rsid w:val="00185766"/>
    <w:rsid w:val="002D172C"/>
    <w:rsid w:val="00692147"/>
    <w:rsid w:val="00A05A37"/>
    <w:rsid w:val="00B32F01"/>
    <w:rsid w:val="00C0737E"/>
    <w:rsid w:val="00EA2E1C"/>
    <w:rsid w:val="00F9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5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5766"/>
  </w:style>
  <w:style w:type="paragraph" w:styleId="a5">
    <w:name w:val="footer"/>
    <w:basedOn w:val="a"/>
    <w:link w:val="a6"/>
    <w:uiPriority w:val="99"/>
    <w:unhideWhenUsed/>
    <w:rsid w:val="00185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5766"/>
  </w:style>
  <w:style w:type="paragraph" w:styleId="a7">
    <w:name w:val="Balloon Text"/>
    <w:basedOn w:val="a"/>
    <w:link w:val="a8"/>
    <w:uiPriority w:val="99"/>
    <w:semiHidden/>
    <w:unhideWhenUsed/>
    <w:rsid w:val="0018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5766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185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1040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5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5766"/>
  </w:style>
  <w:style w:type="paragraph" w:styleId="a5">
    <w:name w:val="footer"/>
    <w:basedOn w:val="a"/>
    <w:link w:val="a6"/>
    <w:uiPriority w:val="99"/>
    <w:unhideWhenUsed/>
    <w:rsid w:val="00185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5766"/>
  </w:style>
  <w:style w:type="paragraph" w:styleId="a7">
    <w:name w:val="Balloon Text"/>
    <w:basedOn w:val="a"/>
    <w:link w:val="a8"/>
    <w:uiPriority w:val="99"/>
    <w:semiHidden/>
    <w:unhideWhenUsed/>
    <w:rsid w:val="0018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5766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185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1040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966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0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3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6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0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2022-03-24T03:20:00Z</dcterms:created>
  <dcterms:modified xsi:type="dcterms:W3CDTF">2022-03-24T04:03:00Z</dcterms:modified>
</cp:coreProperties>
</file>