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9" w:rsidRPr="00C927D4" w:rsidRDefault="00D94BC9" w:rsidP="00C927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C927D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Что такое гендерное воспитание детей</w:t>
      </w:r>
    </w:p>
    <w:p w:rsidR="00D94BC9" w:rsidRPr="00F517F3" w:rsidRDefault="00D94BC9" w:rsidP="00D9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7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365" cy="1430655"/>
            <wp:effectExtent l="19050" t="0" r="635" b="0"/>
            <wp:docPr id="2" name="Рисунок 2" descr="Что такое гендерное воспитание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такое гендерное воспитание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Times New Roman" w:eastAsia="Times New Roman" w:hAnsi="Times New Roman" w:cs="Times New Roman"/>
          <w:sz w:val="24"/>
          <w:szCs w:val="24"/>
        </w:rPr>
        <w:t>Что представляет собой гендерное воспитание детей? В педагогике популярна теория, что уже с трех лет к малышам нужен индивидуальный подход – по половому признаку.</w:t>
      </w:r>
    </w:p>
    <w:p w:rsidR="00D94BC9" w:rsidRPr="00F517F3" w:rsidRDefault="00D94BC9" w:rsidP="00D9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7F3">
        <w:rPr>
          <w:rFonts w:ascii="Times New Roman" w:eastAsia="Times New Roman" w:hAnsi="Times New Roman" w:cs="Times New Roman"/>
          <w:sz w:val="24"/>
          <w:szCs w:val="24"/>
        </w:rPr>
        <w:t>Разные игры, разные книги, разные манеры общения – для тех, кто ходит в разные туалеты («М» и «Ж»). Потому как задача у гендерного воспитания сложная: надо сделать из мальчиков истинных мужчин, а из девочек – настоящих женщин.</w:t>
      </w:r>
    </w:p>
    <w:p w:rsidR="00D94BC9" w:rsidRPr="00F517F3" w:rsidRDefault="00D94BC9" w:rsidP="00D9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7F3">
        <w:rPr>
          <w:rFonts w:ascii="Times New Roman" w:eastAsia="Times New Roman" w:hAnsi="Times New Roman" w:cs="Times New Roman"/>
          <w:sz w:val="24"/>
          <w:szCs w:val="24"/>
        </w:rPr>
        <w:t>Путем многих хитростей, специализированных игр и воспитательных тактик родители прививают детям социальные роли. А также – те особенности мужского и женского поведения, которые приняты в нынешнем обществе.</w:t>
      </w:r>
    </w:p>
    <w:p w:rsidR="00647647" w:rsidRPr="00F517F3" w:rsidRDefault="00D94BC9">
      <w:pPr>
        <w:rPr>
          <w:rFonts w:ascii="Times New Roman" w:hAnsi="Times New Roman" w:cs="Times New Roman"/>
          <w:sz w:val="24"/>
          <w:szCs w:val="24"/>
        </w:rPr>
      </w:pPr>
      <w:r w:rsidRPr="00F517F3">
        <w:rPr>
          <w:rStyle w:val="a5"/>
          <w:rFonts w:ascii="Times New Roman" w:hAnsi="Times New Roman" w:cs="Times New Roman"/>
          <w:i/>
          <w:iCs/>
          <w:sz w:val="24"/>
          <w:szCs w:val="24"/>
        </w:rPr>
        <w:t>Особенности развития мальчиков:</w:t>
      </w:r>
      <w:r w:rsidRPr="00F517F3">
        <w:rPr>
          <w:rFonts w:ascii="Times New Roman" w:hAnsi="Times New Roman" w:cs="Times New Roman"/>
          <w:sz w:val="24"/>
          <w:szCs w:val="24"/>
        </w:rPr>
        <w:br/>
        <w:t>- У мальчиков лучше развито правое полушарие, участвующее в распознавании и анализе зрительных и музыкальных образов, формы и структуры предметов, в сознательной ориентации в пространстве</w:t>
      </w:r>
      <w:r w:rsidRPr="00F517F3">
        <w:rPr>
          <w:rFonts w:ascii="Times New Roman" w:hAnsi="Times New Roman" w:cs="Times New Roman"/>
          <w:sz w:val="24"/>
          <w:szCs w:val="24"/>
        </w:rPr>
        <w:br/>
        <w:t>- У мальчиков в дыхании задействованы мышцы брюшного пресса.</w:t>
      </w:r>
      <w:r w:rsidRPr="00F517F3">
        <w:rPr>
          <w:rFonts w:ascii="Times New Roman" w:hAnsi="Times New Roman" w:cs="Times New Roman"/>
          <w:sz w:val="24"/>
          <w:szCs w:val="24"/>
        </w:rPr>
        <w:br/>
        <w:t>- Здоровье слабее. Организм хуже сопротивляется болезням. Многие болезни переносятся тяжелее.</w:t>
      </w:r>
      <w:r w:rsidRPr="00F517F3">
        <w:rPr>
          <w:rFonts w:ascii="Times New Roman" w:hAnsi="Times New Roman" w:cs="Times New Roman"/>
          <w:sz w:val="24"/>
          <w:szCs w:val="24"/>
        </w:rPr>
        <w:br/>
        <w:t>- Физически сильнее.</w:t>
      </w:r>
      <w:r w:rsidRPr="00F517F3">
        <w:rPr>
          <w:rFonts w:ascii="Times New Roman" w:hAnsi="Times New Roman" w:cs="Times New Roman"/>
          <w:sz w:val="24"/>
          <w:szCs w:val="24"/>
        </w:rPr>
        <w:br/>
        <w:t>- Ориентируются на дальнее зрение.</w:t>
      </w:r>
      <w:r w:rsidRPr="00F517F3">
        <w:rPr>
          <w:rFonts w:ascii="Times New Roman" w:hAnsi="Times New Roman" w:cs="Times New Roman"/>
          <w:sz w:val="24"/>
          <w:szCs w:val="24"/>
        </w:rPr>
        <w:br/>
        <w:t>- Более подвижны, менее усидчивы, т.к. потребность в движении выше в 4 – 6 раз. В 9 раз чаще страдают от своей гиперактивности.</w:t>
      </w:r>
      <w:r w:rsidRPr="00F517F3">
        <w:rPr>
          <w:rFonts w:ascii="Times New Roman" w:hAnsi="Times New Roman" w:cs="Times New Roman"/>
          <w:sz w:val="24"/>
          <w:szCs w:val="24"/>
        </w:rPr>
        <w:br/>
        <w:t>- Смелее.</w:t>
      </w:r>
      <w:r w:rsidRPr="00F517F3">
        <w:rPr>
          <w:rFonts w:ascii="Times New Roman" w:hAnsi="Times New Roman" w:cs="Times New Roman"/>
          <w:sz w:val="24"/>
          <w:szCs w:val="24"/>
        </w:rPr>
        <w:br/>
        <w:t>- Труднее обрабатывают информацию, полученную разными полушариями.</w:t>
      </w:r>
      <w:r w:rsidRPr="00F517F3">
        <w:rPr>
          <w:rFonts w:ascii="Times New Roman" w:hAnsi="Times New Roman" w:cs="Times New Roman"/>
          <w:sz w:val="24"/>
          <w:szCs w:val="24"/>
        </w:rPr>
        <w:br/>
        <w:t>- У мальчиков по величине больше легкие.</w:t>
      </w:r>
      <w:r w:rsidRPr="00F517F3">
        <w:rPr>
          <w:rFonts w:ascii="Times New Roman" w:hAnsi="Times New Roman" w:cs="Times New Roman"/>
          <w:sz w:val="24"/>
          <w:szCs w:val="24"/>
        </w:rPr>
        <w:br/>
        <w:t>- Крови на пол литра больше, чем у девочек.</w:t>
      </w:r>
      <w:r w:rsidRPr="00F517F3">
        <w:rPr>
          <w:rFonts w:ascii="Times New Roman" w:hAnsi="Times New Roman" w:cs="Times New Roman"/>
          <w:sz w:val="24"/>
          <w:szCs w:val="24"/>
        </w:rPr>
        <w:br/>
        <w:t>- Используют в рисунке меньшее количество цветов. Их цветовая гамма менее насыщенная.</w:t>
      </w:r>
      <w:r w:rsidRPr="00F517F3">
        <w:rPr>
          <w:rFonts w:ascii="Times New Roman" w:hAnsi="Times New Roman" w:cs="Times New Roman"/>
          <w:sz w:val="24"/>
          <w:szCs w:val="24"/>
        </w:rPr>
        <w:br/>
        <w:t>- Себя зачастую изображают на фоне машин.</w:t>
      </w:r>
      <w:r w:rsidRPr="00F517F3">
        <w:rPr>
          <w:rFonts w:ascii="Times New Roman" w:hAnsi="Times New Roman" w:cs="Times New Roman"/>
          <w:sz w:val="24"/>
          <w:szCs w:val="24"/>
        </w:rPr>
        <w:br/>
        <w:t>- Больше внимания при рассказе уделяют действиям. Рассказы отличаются незавершённостью, простотой изложения, традиционностью сюжета.</w:t>
      </w:r>
      <w:r w:rsidRPr="00F517F3">
        <w:rPr>
          <w:rFonts w:ascii="Times New Roman" w:hAnsi="Times New Roman" w:cs="Times New Roman"/>
          <w:sz w:val="24"/>
          <w:szCs w:val="24"/>
        </w:rPr>
        <w:br/>
        <w:t>- Более самостоятельны в суждениях, ценят динамические моменты.</w:t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Style w:val="a5"/>
          <w:rFonts w:ascii="Times New Roman" w:hAnsi="Times New Roman" w:cs="Times New Roman"/>
          <w:i/>
          <w:iCs/>
          <w:sz w:val="24"/>
          <w:szCs w:val="24"/>
        </w:rPr>
        <w:t>Особенности развития девочек:</w:t>
      </w:r>
      <w:r w:rsidRPr="00F517F3">
        <w:rPr>
          <w:rFonts w:ascii="Times New Roman" w:hAnsi="Times New Roman" w:cs="Times New Roman"/>
          <w:sz w:val="24"/>
          <w:szCs w:val="24"/>
        </w:rPr>
        <w:br/>
        <w:t>- Лучше развито левое полушарие, обеспечивающее регуляцию речевой деятельности, письма, счета и логического мышления.</w:t>
      </w:r>
      <w:r w:rsidRPr="00F517F3">
        <w:rPr>
          <w:rFonts w:ascii="Times New Roman" w:hAnsi="Times New Roman" w:cs="Times New Roman"/>
          <w:sz w:val="24"/>
          <w:szCs w:val="24"/>
        </w:rPr>
        <w:br/>
        <w:t>-Девочки дышат грудью.</w:t>
      </w:r>
      <w:r w:rsidRPr="00F517F3">
        <w:rPr>
          <w:rFonts w:ascii="Times New Roman" w:hAnsi="Times New Roman" w:cs="Times New Roman"/>
          <w:sz w:val="24"/>
          <w:szCs w:val="24"/>
        </w:rPr>
        <w:br/>
        <w:t>- Большая выносливость. Более крепкое здоровье.</w:t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lastRenderedPageBreak/>
        <w:t>- Физически слабее.</w:t>
      </w:r>
      <w:r w:rsidRPr="00F517F3">
        <w:rPr>
          <w:rFonts w:ascii="Times New Roman" w:hAnsi="Times New Roman" w:cs="Times New Roman"/>
          <w:sz w:val="24"/>
          <w:szCs w:val="24"/>
        </w:rPr>
        <w:br/>
        <w:t>- Организм лучше сопротивляется болезням.</w:t>
      </w:r>
      <w:r w:rsidRPr="00F517F3">
        <w:rPr>
          <w:rFonts w:ascii="Times New Roman" w:hAnsi="Times New Roman" w:cs="Times New Roman"/>
          <w:sz w:val="24"/>
          <w:szCs w:val="24"/>
        </w:rPr>
        <w:br/>
        <w:t>- Меньшая подверженность вредным влияниям внешней среды.</w:t>
      </w:r>
      <w:r w:rsidRPr="00F517F3">
        <w:rPr>
          <w:rFonts w:ascii="Times New Roman" w:hAnsi="Times New Roman" w:cs="Times New Roman"/>
          <w:sz w:val="24"/>
          <w:szCs w:val="24"/>
        </w:rPr>
        <w:br/>
        <w:t>- Быстрее утомляются.</w:t>
      </w:r>
      <w:r w:rsidRPr="00F517F3">
        <w:rPr>
          <w:rFonts w:ascii="Times New Roman" w:hAnsi="Times New Roman" w:cs="Times New Roman"/>
          <w:sz w:val="24"/>
          <w:szCs w:val="24"/>
        </w:rPr>
        <w:br/>
        <w:t>- Чувствительны к шуму.</w:t>
      </w:r>
      <w:r w:rsidRPr="00F517F3">
        <w:rPr>
          <w:rFonts w:ascii="Times New Roman" w:hAnsi="Times New Roman" w:cs="Times New Roman"/>
          <w:sz w:val="24"/>
          <w:szCs w:val="24"/>
        </w:rPr>
        <w:br/>
        <w:t>- Кожная чувствительность выше.</w:t>
      </w:r>
      <w:r w:rsidRPr="00F517F3">
        <w:rPr>
          <w:rFonts w:ascii="Times New Roman" w:hAnsi="Times New Roman" w:cs="Times New Roman"/>
          <w:sz w:val="24"/>
          <w:szCs w:val="24"/>
        </w:rPr>
        <w:br/>
        <w:t>- Ориентируются на ближнее зрение.</w:t>
      </w:r>
      <w:r w:rsidRPr="00F517F3">
        <w:rPr>
          <w:rFonts w:ascii="Times New Roman" w:hAnsi="Times New Roman" w:cs="Times New Roman"/>
          <w:sz w:val="24"/>
          <w:szCs w:val="24"/>
        </w:rPr>
        <w:br/>
        <w:t>- Менее подвижны. Более усидчивы.</w:t>
      </w:r>
      <w:r w:rsidRPr="00F517F3">
        <w:rPr>
          <w:rFonts w:ascii="Times New Roman" w:hAnsi="Times New Roman" w:cs="Times New Roman"/>
          <w:sz w:val="24"/>
          <w:szCs w:val="24"/>
        </w:rPr>
        <w:br/>
        <w:t>- У девочек сердце бьётся быстрее. Поэтому они такие суетливые.</w:t>
      </w:r>
      <w:r w:rsidRPr="00F517F3">
        <w:rPr>
          <w:rFonts w:ascii="Times New Roman" w:hAnsi="Times New Roman" w:cs="Times New Roman"/>
          <w:sz w:val="24"/>
          <w:szCs w:val="24"/>
        </w:rPr>
        <w:br/>
        <w:t>- Отдают предпочтение: чёрному, синему, красному, жёлтому, коричневым цветам.</w:t>
      </w:r>
      <w:r w:rsidRPr="00F517F3">
        <w:rPr>
          <w:rFonts w:ascii="Times New Roman" w:hAnsi="Times New Roman" w:cs="Times New Roman"/>
          <w:sz w:val="24"/>
          <w:szCs w:val="24"/>
        </w:rPr>
        <w:br/>
        <w:t>- Любят рисовать себя в фате. Рисуют себя с четко выделенными ресницами и ртом, любят прорисовывать взрослые атрибуты.</w:t>
      </w:r>
      <w:r w:rsidRPr="00F517F3">
        <w:rPr>
          <w:rFonts w:ascii="Times New Roman" w:hAnsi="Times New Roman" w:cs="Times New Roman"/>
          <w:sz w:val="24"/>
          <w:szCs w:val="24"/>
        </w:rPr>
        <w:br/>
        <w:t>- Речь обычно богаче. Словарный запас обогащается значительно быстрее.</w:t>
      </w:r>
      <w:r w:rsidRPr="00F517F3">
        <w:rPr>
          <w:rFonts w:ascii="Times New Roman" w:hAnsi="Times New Roman" w:cs="Times New Roman"/>
          <w:sz w:val="24"/>
          <w:szCs w:val="24"/>
        </w:rPr>
        <w:br/>
        <w:t>- Более детально описывают предметы. Используют сложные предложения в речи. Более эмоциональны.</w:t>
      </w:r>
      <w:r w:rsidRPr="00F517F3">
        <w:rPr>
          <w:rFonts w:ascii="Times New Roman" w:hAnsi="Times New Roman" w:cs="Times New Roman"/>
          <w:sz w:val="24"/>
          <w:szCs w:val="24"/>
        </w:rPr>
        <w:br/>
        <w:t>- Уровень литературного развития у девочек выше, чем у мальчиков; они лучше разбираются в отношениях персонажей.</w:t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Style w:val="a5"/>
          <w:rFonts w:ascii="Times New Roman" w:hAnsi="Times New Roman" w:cs="Times New Roman"/>
          <w:sz w:val="24"/>
          <w:szCs w:val="24"/>
        </w:rPr>
        <w:t>Психологическое различие - Мальчики:</w:t>
      </w:r>
      <w:r w:rsidRPr="00F517F3">
        <w:rPr>
          <w:rFonts w:ascii="Times New Roman" w:hAnsi="Times New Roman" w:cs="Times New Roman"/>
          <w:sz w:val="24"/>
          <w:szCs w:val="24"/>
        </w:rPr>
        <w:br/>
        <w:t>- Хорошо запоминают информацию расположенную вертикально.</w:t>
      </w:r>
      <w:r w:rsidRPr="00F517F3">
        <w:rPr>
          <w:rFonts w:ascii="Times New Roman" w:hAnsi="Times New Roman" w:cs="Times New Roman"/>
          <w:sz w:val="24"/>
          <w:szCs w:val="24"/>
        </w:rPr>
        <w:br/>
        <w:t>- Мало реагируют на эмоциональную сторону речи.</w:t>
      </w:r>
      <w:r w:rsidRPr="00F517F3">
        <w:rPr>
          <w:rFonts w:ascii="Times New Roman" w:hAnsi="Times New Roman" w:cs="Times New Roman"/>
          <w:sz w:val="24"/>
          <w:szCs w:val="24"/>
        </w:rPr>
        <w:br/>
        <w:t>- Эффективно воспринимают информацию о действиях (все глагольные формы).</w:t>
      </w:r>
      <w:r w:rsidRPr="00F517F3">
        <w:rPr>
          <w:rFonts w:ascii="Times New Roman" w:hAnsi="Times New Roman" w:cs="Times New Roman"/>
          <w:sz w:val="24"/>
          <w:szCs w:val="24"/>
        </w:rPr>
        <w:br/>
        <w:t>- Адекватно реагируют на положительные и отрицательные оценки их деятельности.</w:t>
      </w:r>
      <w:r w:rsidRPr="00F517F3">
        <w:rPr>
          <w:rFonts w:ascii="Times New Roman" w:hAnsi="Times New Roman" w:cs="Times New Roman"/>
          <w:sz w:val="24"/>
          <w:szCs w:val="24"/>
        </w:rPr>
        <w:br/>
        <w:t>- Высокая активность умственной работы в условиях дефицита времени.</w:t>
      </w:r>
      <w:r w:rsidRPr="00F517F3">
        <w:rPr>
          <w:rFonts w:ascii="Times New Roman" w:hAnsi="Times New Roman" w:cs="Times New Roman"/>
          <w:sz w:val="24"/>
          <w:szCs w:val="24"/>
        </w:rPr>
        <w:br/>
        <w:t>- Быстро и легко решают новые задачи, хуже стереотипные. Хорошо воспринимают сложные в логическом плане сюжеты рассказов, всё воспринимают аналитически.</w:t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Style w:val="a5"/>
          <w:rFonts w:ascii="Times New Roman" w:hAnsi="Times New Roman" w:cs="Times New Roman"/>
          <w:sz w:val="24"/>
          <w:szCs w:val="24"/>
        </w:rPr>
        <w:t>Психологическое различие - Девочки:</w:t>
      </w:r>
      <w:r w:rsidRPr="00F517F3">
        <w:rPr>
          <w:rFonts w:ascii="Times New Roman" w:hAnsi="Times New Roman" w:cs="Times New Roman"/>
          <w:sz w:val="24"/>
          <w:szCs w:val="24"/>
        </w:rPr>
        <w:br/>
        <w:t>- Хорошо запоминают информацию расположенную горизонтально.</w:t>
      </w:r>
      <w:r w:rsidRPr="00F517F3">
        <w:rPr>
          <w:rFonts w:ascii="Times New Roman" w:hAnsi="Times New Roman" w:cs="Times New Roman"/>
          <w:sz w:val="24"/>
          <w:szCs w:val="24"/>
        </w:rPr>
        <w:br/>
        <w:t>- Для девочек важна эмоциональная окраска оценки, а ни её сущность. -Быстро схватывают информацию, но плохо соотносят её с уже имеющейся.</w:t>
      </w:r>
      <w:r w:rsidRPr="00F517F3">
        <w:rPr>
          <w:rFonts w:ascii="Times New Roman" w:hAnsi="Times New Roman" w:cs="Times New Roman"/>
          <w:sz w:val="24"/>
          <w:szCs w:val="24"/>
        </w:rPr>
        <w:br/>
        <w:t>- Похвала не побуждает их к дальнейшему действию.</w:t>
      </w:r>
      <w:r w:rsidRPr="00F517F3">
        <w:rPr>
          <w:rFonts w:ascii="Times New Roman" w:hAnsi="Times New Roman" w:cs="Times New Roman"/>
          <w:sz w:val="24"/>
          <w:szCs w:val="24"/>
        </w:rPr>
        <w:br/>
        <w:t>- Внимание и осмысление усиливается при сильно эмоциональной окрашенности материала.</w:t>
      </w:r>
      <w:r w:rsidRPr="00F517F3">
        <w:rPr>
          <w:rFonts w:ascii="Times New Roman" w:hAnsi="Times New Roman" w:cs="Times New Roman"/>
          <w:sz w:val="24"/>
          <w:szCs w:val="24"/>
        </w:rPr>
        <w:br/>
        <w:t>- Активно отвечают на повторный информативный призыв. В 6-7 лет объём кратковременной памяти больше, чем у мальчиков.</w:t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Style w:val="a5"/>
          <w:rFonts w:ascii="Times New Roman" w:hAnsi="Times New Roman" w:cs="Times New Roman"/>
          <w:i/>
          <w:iCs/>
          <w:sz w:val="24"/>
          <w:szCs w:val="24"/>
        </w:rPr>
        <w:t>Рекомендации родителям: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 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 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Помните, что, когда женщина воспитывает и обучает мальчиков ( а мужчина - девочек), </w:t>
      </w:r>
      <w:r w:rsidRPr="00F517F3">
        <w:rPr>
          <w:rFonts w:ascii="Times New Roman" w:hAnsi="Times New Roman" w:cs="Times New Roman"/>
          <w:sz w:val="24"/>
          <w:szCs w:val="24"/>
        </w:rPr>
        <w:lastRenderedPageBreak/>
        <w:t xml:space="preserve">ей мало пригодится собственный детский опыт и сравнивать себя в детстве с ними - неверно и бесполезно. 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Если вам надо отругать девочку, не спешите высказывать свое отношение к ней - бурная эмоциональная реакция помешает ей понять, за что ее ругают. Сначала разберите, в чем ее ошибка. 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Ругая мальчика, изложите кратко и точно, чем вы недовольны, т.к. он не может длительно удерживать эмоциональное напряжение. Его мозг как бы отключит слуховой канал, и ребенок перестанет вас слушать и слышать. 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Знайте, что девочки могут капризничать, казалось бы, без причины или по незначительным поводам из-за усталости (истощение правого «эмоционального» полушария мозга). Мальчики в этом случае истощаются интеллектуально (снижение активности левого «рационально-логического» полушария). Ругать их за это не только бесполезно, но и безнравственно. </w:t>
      </w:r>
      <w:r w:rsidRPr="00F517F3">
        <w:rPr>
          <w:rFonts w:ascii="Times New Roman" w:hAnsi="Times New Roman" w:cs="Times New Roman"/>
          <w:sz w:val="24"/>
          <w:szCs w:val="24"/>
        </w:rPr>
        <w:br/>
        <w:t xml:space="preserve">• 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родитель, а не он. К сожалению, мы любим тех, кого умеем научить. </w:t>
      </w:r>
      <w:r w:rsidRPr="00F517F3">
        <w:rPr>
          <w:rFonts w:ascii="Times New Roman" w:hAnsi="Times New Roman" w:cs="Times New Roman"/>
          <w:sz w:val="24"/>
          <w:szCs w:val="24"/>
        </w:rPr>
        <w:br/>
        <w:t>• Помните: для ребенка чего-то не уметь, чего-то не знать -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  <w:r w:rsidRPr="00F517F3">
        <w:rPr>
          <w:rFonts w:ascii="Times New Roman" w:hAnsi="Times New Roman" w:cs="Times New Roman"/>
          <w:sz w:val="24"/>
          <w:szCs w:val="24"/>
        </w:rPr>
        <w:br/>
        <w:t>• Признайте за ребенком право на индивидуальность, право быть другим.</w:t>
      </w:r>
      <w:r w:rsidRPr="00F517F3">
        <w:rPr>
          <w:rFonts w:ascii="Times New Roman" w:hAnsi="Times New Roman" w:cs="Times New Roman"/>
          <w:sz w:val="24"/>
          <w:szCs w:val="24"/>
        </w:rPr>
        <w:br/>
        <w:t>• Для успешного воспитания мы должны превратить свои требования в хотения ребенка.</w:t>
      </w:r>
      <w:r w:rsidRPr="00F517F3">
        <w:rPr>
          <w:rFonts w:ascii="Times New Roman" w:hAnsi="Times New Roman" w:cs="Times New Roman"/>
          <w:sz w:val="24"/>
          <w:szCs w:val="24"/>
        </w:rPr>
        <w:br/>
      </w:r>
      <w:r w:rsidRPr="00F517F3">
        <w:rPr>
          <w:rFonts w:ascii="Times New Roman" w:hAnsi="Times New Roman" w:cs="Times New Roman"/>
          <w:sz w:val="24"/>
          <w:szCs w:val="24"/>
        </w:rPr>
        <w:br/>
        <w:t>Осознание гендерной идентичности детьми дошкольного возраста не происходит само по себе. Понятие принадлежности к тому или иному полу у ребенка формируется благодаря воспитанию, которое он получает в семье и детском саду.</w:t>
      </w:r>
    </w:p>
    <w:p w:rsidR="00563FC9" w:rsidRPr="00F517F3" w:rsidRDefault="00563FC9">
      <w:pPr>
        <w:rPr>
          <w:rFonts w:ascii="Times New Roman" w:hAnsi="Times New Roman" w:cs="Times New Roman"/>
          <w:sz w:val="24"/>
          <w:szCs w:val="24"/>
        </w:rPr>
      </w:pPr>
      <w:r w:rsidRPr="00F517F3">
        <w:rPr>
          <w:rFonts w:ascii="Times New Roman" w:hAnsi="Times New Roman" w:cs="Times New Roman"/>
          <w:i/>
          <w:iCs/>
          <w:sz w:val="24"/>
          <w:szCs w:val="24"/>
        </w:rPr>
        <w:t>Рекомендуемые книги:</w:t>
      </w:r>
      <w:r w:rsidRPr="00F517F3">
        <w:rPr>
          <w:rFonts w:ascii="Times New Roman" w:hAnsi="Times New Roman" w:cs="Times New Roman"/>
          <w:sz w:val="24"/>
          <w:szCs w:val="24"/>
        </w:rPr>
        <w:br/>
        <w:t>Климина, Л.В. Если вы растите сына - СПб: Детство-Пресс, 2012.</w:t>
      </w:r>
      <w:r w:rsidRPr="00F517F3">
        <w:rPr>
          <w:rFonts w:ascii="Times New Roman" w:hAnsi="Times New Roman" w:cs="Times New Roman"/>
          <w:sz w:val="24"/>
          <w:szCs w:val="24"/>
        </w:rPr>
        <w:br/>
        <w:t>Климина, Л.В. Если вы растите дочь - СПб: Детство-Пресс, 2012</w:t>
      </w:r>
    </w:p>
    <w:sectPr w:rsidR="00563FC9" w:rsidRPr="00F517F3" w:rsidSect="0064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C9"/>
    <w:rsid w:val="00563FC9"/>
    <w:rsid w:val="00647647"/>
    <w:rsid w:val="00B93FCC"/>
    <w:rsid w:val="00C927D4"/>
    <w:rsid w:val="00D21296"/>
    <w:rsid w:val="00D94BC9"/>
    <w:rsid w:val="00F5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D94BC9"/>
  </w:style>
  <w:style w:type="paragraph" w:styleId="a3">
    <w:name w:val="Normal (Web)"/>
    <w:basedOn w:val="a"/>
    <w:uiPriority w:val="99"/>
    <w:semiHidden/>
    <w:unhideWhenUsed/>
    <w:rsid w:val="00D9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4BC9"/>
    <w:rPr>
      <w:color w:val="0000FF"/>
      <w:u w:val="single"/>
    </w:rPr>
  </w:style>
  <w:style w:type="character" w:styleId="a5">
    <w:name w:val="Strong"/>
    <w:basedOn w:val="a0"/>
    <w:uiPriority w:val="22"/>
    <w:qFormat/>
    <w:rsid w:val="00D94B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9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D94BC9"/>
  </w:style>
  <w:style w:type="paragraph" w:styleId="a3">
    <w:name w:val="Normal (Web)"/>
    <w:basedOn w:val="a"/>
    <w:uiPriority w:val="99"/>
    <w:semiHidden/>
    <w:unhideWhenUsed/>
    <w:rsid w:val="00D9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4BC9"/>
    <w:rPr>
      <w:color w:val="0000FF"/>
      <w:u w:val="single"/>
    </w:rPr>
  </w:style>
  <w:style w:type="character" w:styleId="a5">
    <w:name w:val="Strong"/>
    <w:basedOn w:val="a0"/>
    <w:uiPriority w:val="22"/>
    <w:qFormat/>
    <w:rsid w:val="00D94B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2016-12-18T19:01:00Z</cp:lastPrinted>
  <dcterms:created xsi:type="dcterms:W3CDTF">2017-01-31T08:04:00Z</dcterms:created>
  <dcterms:modified xsi:type="dcterms:W3CDTF">2017-01-31T08:04:00Z</dcterms:modified>
</cp:coreProperties>
</file>