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F4B" w:rsidRDefault="00000000">
      <w:pPr>
        <w:pStyle w:val="1"/>
        <w:spacing w:before="59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</w:p>
    <w:p w:rsidR="003A7F4B" w:rsidRDefault="00000000">
      <w:pPr>
        <w:spacing w:before="46"/>
        <w:ind w:left="416" w:right="754"/>
        <w:jc w:val="center"/>
        <w:rPr>
          <w:b/>
          <w:sz w:val="28"/>
        </w:rPr>
      </w:pP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дошкольного образования группы 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детей с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</w:p>
    <w:p w:rsidR="003A7F4B" w:rsidRDefault="00000000">
      <w:pPr>
        <w:pStyle w:val="1"/>
        <w:ind w:left="345"/>
      </w:pPr>
      <w:r>
        <w:t>(подготовительной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 группы)</w:t>
      </w:r>
    </w:p>
    <w:p w:rsidR="003A7F4B" w:rsidRDefault="003A7F4B">
      <w:pPr>
        <w:pStyle w:val="a3"/>
        <w:spacing w:before="11"/>
        <w:ind w:left="0"/>
        <w:jc w:val="left"/>
        <w:rPr>
          <w:b/>
          <w:sz w:val="23"/>
        </w:rPr>
      </w:pPr>
    </w:p>
    <w:p w:rsidR="003A7F4B" w:rsidRDefault="00000000">
      <w:pPr>
        <w:pStyle w:val="a3"/>
        <w:ind w:right="524" w:firstLine="568"/>
      </w:pPr>
      <w:r>
        <w:rPr>
          <w:b/>
          <w:i/>
        </w:rPr>
        <w:t xml:space="preserve">Рабочая программа (далее РП) </w:t>
      </w:r>
      <w:r>
        <w:t>– документация, обеспечивающая реализацию основной</w:t>
      </w:r>
      <w:r>
        <w:rPr>
          <w:spacing w:val="1"/>
        </w:rPr>
        <w:t xml:space="preserve"> </w:t>
      </w:r>
      <w:r>
        <w:t>общеобразовательной программы – образовательной программы дошкольного образования,</w:t>
      </w:r>
      <w:r>
        <w:rPr>
          <w:spacing w:val="1"/>
        </w:rPr>
        <w:t xml:space="preserve"> </w:t>
      </w:r>
      <w:r>
        <w:t xml:space="preserve">разработанной в соответствии </w:t>
      </w:r>
      <w:r>
        <w:rPr>
          <w:color w:val="000009"/>
        </w:rPr>
        <w:t>с федеральным государственным образовательным 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дошкольного образования </w:t>
      </w:r>
      <w:r>
        <w:t>(утвержден приказом Минобрнауки России от 17 октября 2013 г. №</w:t>
      </w:r>
      <w:r>
        <w:rPr>
          <w:spacing w:val="1"/>
        </w:rPr>
        <w:t xml:space="preserve"> </w:t>
      </w:r>
      <w:r>
        <w:t>1155, зарегистрировано в Минюсте России 14 ноября 2013 г., регистрационный № 30384; в</w:t>
      </w:r>
      <w:r>
        <w:rPr>
          <w:spacing w:val="1"/>
        </w:rPr>
        <w:t xml:space="preserve"> </w:t>
      </w:r>
      <w:r>
        <w:t>редакции приказа Минпросвещения России от 8 ноября 2022 г. № 955, зарегистрировано 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</w:t>
      </w:r>
      <w:r>
        <w:rPr>
          <w:spacing w:val="1"/>
        </w:rPr>
        <w:t xml:space="preserve"> </w:t>
      </w:r>
      <w:r>
        <w:t>Минпросвещения России от 25 ноября 2022 г. № 1028, зарегистрировано в Минюсте России 28</w:t>
      </w:r>
      <w:r>
        <w:rPr>
          <w:spacing w:val="-57"/>
        </w:rPr>
        <w:t xml:space="preserve"> </w:t>
      </w:r>
      <w:r>
        <w:t>декабря 2022</w:t>
      </w:r>
      <w:r>
        <w:rPr>
          <w:spacing w:val="-1"/>
        </w:rPr>
        <w:t xml:space="preserve"> </w:t>
      </w:r>
      <w:r>
        <w:t>г., 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71847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ДО).</w:t>
      </w:r>
    </w:p>
    <w:p w:rsidR="003A7F4B" w:rsidRDefault="00000000">
      <w:pPr>
        <w:pStyle w:val="a3"/>
        <w:spacing w:before="1"/>
        <w:ind w:left="296" w:right="2150" w:hanging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документами: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58"/>
        <w:rPr>
          <w:sz w:val="24"/>
        </w:rPr>
      </w:pPr>
      <w:r>
        <w:rPr>
          <w:sz w:val="24"/>
        </w:rPr>
        <w:t>Федеральным законом от 31.07.2020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ind w:right="659"/>
        <w:rPr>
          <w:sz w:val="24"/>
        </w:rPr>
      </w:pPr>
      <w:r>
        <w:rPr>
          <w:sz w:val="24"/>
        </w:rPr>
        <w:t>Федеральным законом от 24.09. 2022 г. № 371-ФЗ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«Об образовании в Российской Федерации» и статью 1 Федерального закона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ind w:right="657"/>
        <w:rPr>
          <w:sz w:val="24"/>
        </w:rPr>
      </w:pPr>
      <w:r>
        <w:rPr>
          <w:sz w:val="24"/>
        </w:rPr>
        <w:t>распоряжением Правительства Российской Федерации от 29 мая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999-р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года»;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ind w:right="658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(утверждена приказом Минпросвещения России от 31 июля 2020 года № 373,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2020 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59599);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hanging="145"/>
        <w:rPr>
          <w:sz w:val="24"/>
        </w:rPr>
      </w:pP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8"/>
          <w:sz w:val="24"/>
        </w:rPr>
        <w:t xml:space="preserve"> </w:t>
      </w:r>
      <w:r>
        <w:rPr>
          <w:sz w:val="24"/>
        </w:rPr>
        <w:t>2013</w:t>
      </w:r>
      <w:r>
        <w:rPr>
          <w:spacing w:val="6"/>
          <w:sz w:val="24"/>
        </w:rPr>
        <w:t xml:space="preserve"> </w:t>
      </w:r>
      <w:r>
        <w:rPr>
          <w:sz w:val="24"/>
        </w:rPr>
        <w:t>г</w:t>
      </w:r>
    </w:p>
    <w:p w:rsidR="003A7F4B" w:rsidRDefault="00000000">
      <w:pPr>
        <w:pStyle w:val="a3"/>
        <w:ind w:left="400" w:right="662"/>
      </w:pPr>
      <w:r>
        <w:t>№ 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ind w:right="660"/>
        <w:rPr>
          <w:sz w:val="24"/>
        </w:rPr>
      </w:pPr>
      <w:r>
        <w:rPr>
          <w:sz w:val="24"/>
        </w:rPr>
        <w:t>Приказом Министерства труда и социальной защиты РФ от 18 октября 2013 г. N 544н «Об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стандарта</w:t>
      </w:r>
      <w:r>
        <w:rPr>
          <w:spacing w:val="-9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учитель)».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ind w:right="664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01.12.2022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2202)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62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25.11.2022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1028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ind w:right="666"/>
        <w:rPr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 2024 года»;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ind w:right="746"/>
        <w:rPr>
          <w:sz w:val="24"/>
        </w:rPr>
      </w:pPr>
      <w:r>
        <w:rPr>
          <w:sz w:val="24"/>
        </w:rPr>
        <w:t>Указом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21.07.2020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474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года»;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ind w:right="744"/>
        <w:rPr>
          <w:sz w:val="24"/>
        </w:rPr>
      </w:pPr>
      <w:r>
        <w:rPr>
          <w:sz w:val="24"/>
        </w:rPr>
        <w:t>Указом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09.11.2022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809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ценностей»</w:t>
      </w:r>
    </w:p>
    <w:p w:rsidR="003A7F4B" w:rsidRDefault="003A7F4B">
      <w:pPr>
        <w:jc w:val="both"/>
        <w:rPr>
          <w:sz w:val="24"/>
        </w:rPr>
        <w:sectPr w:rsidR="003A7F4B">
          <w:type w:val="continuous"/>
          <w:pgSz w:w="11910" w:h="16840"/>
          <w:pgMar w:top="1060" w:right="320" w:bottom="280" w:left="1160" w:header="720" w:footer="720" w:gutter="0"/>
          <w:cols w:space="720"/>
        </w:sectPr>
      </w:pP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75"/>
        <w:ind w:right="653"/>
        <w:rPr>
          <w:sz w:val="24"/>
        </w:rPr>
      </w:pPr>
      <w:r>
        <w:rPr>
          <w:spacing w:val="-1"/>
          <w:sz w:val="24"/>
        </w:rPr>
        <w:lastRenderedPageBreak/>
        <w:t>Приказом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8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2020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373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основным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образования»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spacing w:before="2"/>
        <w:ind w:right="652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ind w:right="656"/>
        <w:rPr>
          <w:sz w:val="24"/>
        </w:rPr>
      </w:pPr>
      <w:r>
        <w:rPr>
          <w:spacing w:val="-1"/>
          <w:sz w:val="24"/>
        </w:rPr>
        <w:t>Постановлением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0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8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обитания» 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spacing w:line="242" w:lineRule="auto"/>
        <w:ind w:right="653"/>
        <w:rPr>
          <w:sz w:val="24"/>
        </w:rPr>
      </w:pPr>
      <w:r>
        <w:rPr>
          <w:spacing w:val="-1"/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15.07.2013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78-ОЗ</w:t>
      </w:r>
      <w:r>
        <w:rPr>
          <w:spacing w:val="-13"/>
          <w:sz w:val="24"/>
        </w:rPr>
        <w:t xml:space="preserve"> </w:t>
      </w:r>
      <w:r>
        <w:rPr>
          <w:sz w:val="24"/>
        </w:rPr>
        <w:t>(ред.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17.10.2013)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</w:p>
    <w:p w:rsidR="003A7F4B" w:rsidRDefault="00000000">
      <w:pPr>
        <w:pStyle w:val="a4"/>
        <w:numPr>
          <w:ilvl w:val="0"/>
          <w:numId w:val="4"/>
        </w:numPr>
        <w:tabs>
          <w:tab w:val="left" w:pos="401"/>
        </w:tabs>
        <w:ind w:right="653"/>
        <w:rPr>
          <w:sz w:val="24"/>
        </w:rPr>
      </w:pPr>
      <w:r>
        <w:rPr>
          <w:sz w:val="24"/>
        </w:rPr>
        <w:t>Уставом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D81A67">
        <w:rPr>
          <w:sz w:val="24"/>
        </w:rPr>
        <w:t>86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Каменск-Уральского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D81A67">
        <w:rPr>
          <w:sz w:val="24"/>
          <w:szCs w:val="24"/>
        </w:rPr>
        <w:t>30.08.2022 г. №  382</w:t>
      </w:r>
      <w:r w:rsidR="00D81A67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Устав).</w:t>
      </w:r>
    </w:p>
    <w:p w:rsidR="003A7F4B" w:rsidRDefault="00000000">
      <w:pPr>
        <w:pStyle w:val="a3"/>
        <w:ind w:left="400" w:right="66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воспитанников.</w:t>
      </w:r>
    </w:p>
    <w:p w:rsidR="003A7F4B" w:rsidRDefault="00000000">
      <w:pPr>
        <w:pStyle w:val="a3"/>
        <w:ind w:right="662"/>
        <w:rPr>
          <w:i/>
        </w:rPr>
      </w:pPr>
      <w:r>
        <w:t>Обучение и воспитание детей в Детском саде ведется на государственном языке Российской</w:t>
      </w:r>
      <w:r>
        <w:rPr>
          <w:spacing w:val="1"/>
        </w:rPr>
        <w:t xml:space="preserve"> </w:t>
      </w:r>
      <w:r>
        <w:t xml:space="preserve">Федерации - </w:t>
      </w:r>
      <w:r>
        <w:rPr>
          <w:i/>
        </w:rPr>
        <w:t>русском.</w:t>
      </w:r>
    </w:p>
    <w:p w:rsidR="003A7F4B" w:rsidRDefault="00000000">
      <w:pPr>
        <w:pStyle w:val="a3"/>
        <w:ind w:right="662"/>
      </w:pPr>
      <w:r>
        <w:t>Для освоения Программы дети могут поступать в Детский сад в течение всего 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жизненной ситуации.</w:t>
      </w:r>
    </w:p>
    <w:p w:rsidR="003A7F4B" w:rsidRDefault="00000000">
      <w:pPr>
        <w:pStyle w:val="a3"/>
        <w:ind w:right="579"/>
      </w:pPr>
      <w:r>
        <w:t>Программа рассчитана на один учебный год с возможной корректировкой в учебном году.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 сада №</w:t>
      </w:r>
      <w:r>
        <w:rPr>
          <w:spacing w:val="-1"/>
        </w:rPr>
        <w:t xml:space="preserve"> </w:t>
      </w:r>
      <w:r w:rsidR="00D81A67">
        <w:t>86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неделе.</w:t>
      </w:r>
    </w:p>
    <w:p w:rsidR="003A7F4B" w:rsidRDefault="00000000">
      <w:pPr>
        <w:pStyle w:val="a3"/>
        <w:ind w:right="654"/>
      </w:pPr>
      <w:r>
        <w:t>Группы общеразвивающей направленности функционируют в режиме: полного дня (12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часовое пребывание детей с 07.00 до 19.00 часов, исключая выходные и праздничные дни).</w:t>
      </w:r>
      <w:r>
        <w:rPr>
          <w:spacing w:val="1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 w:rsidR="00D81A67">
        <w:t>86</w:t>
      </w:r>
      <w:r>
        <w:rPr>
          <w:spacing w:val="-9"/>
        </w:rPr>
        <w:t xml:space="preserve"> </w:t>
      </w:r>
      <w:r>
        <w:t>установлен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потребностью</w:t>
      </w:r>
      <w:r>
        <w:rPr>
          <w:spacing w:val="-5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объемом</w:t>
      </w:r>
      <w:r>
        <w:rPr>
          <w:spacing w:val="-58"/>
        </w:rPr>
        <w:t xml:space="preserve"> </w:t>
      </w:r>
      <w:r>
        <w:t>решаемых</w:t>
      </w:r>
      <w:r>
        <w:rPr>
          <w:spacing w:val="-12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бюджетного</w:t>
      </w:r>
      <w:r>
        <w:rPr>
          <w:spacing w:val="-11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пятидневная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неделя,</w:t>
      </w:r>
      <w:r>
        <w:rPr>
          <w:spacing w:val="-1"/>
        </w:rPr>
        <w:t xml:space="preserve"> </w:t>
      </w:r>
      <w:r>
        <w:t>выходные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суббота и</w:t>
      </w:r>
      <w:r>
        <w:rPr>
          <w:spacing w:val="-3"/>
        </w:rPr>
        <w:t xml:space="preserve"> </w:t>
      </w:r>
      <w:r>
        <w:t>воскресенье,</w:t>
      </w:r>
      <w:r>
        <w:rPr>
          <w:spacing w:val="-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дни.</w:t>
      </w:r>
    </w:p>
    <w:p w:rsidR="003A7F4B" w:rsidRDefault="003A7F4B">
      <w:pPr>
        <w:pStyle w:val="a3"/>
        <w:spacing w:before="5"/>
        <w:ind w:left="0"/>
        <w:jc w:val="left"/>
        <w:rPr>
          <w:sz w:val="23"/>
        </w:rPr>
      </w:pPr>
    </w:p>
    <w:p w:rsidR="003A7F4B" w:rsidRDefault="00000000">
      <w:pPr>
        <w:ind w:left="116" w:right="530" w:firstLine="704"/>
        <w:jc w:val="both"/>
        <w:rPr>
          <w:sz w:val="24"/>
        </w:rPr>
      </w:pPr>
      <w:r>
        <w:rPr>
          <w:sz w:val="24"/>
        </w:rPr>
        <w:t>РП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обязательной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формируемой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участниками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образовательных отношений</w:t>
      </w:r>
      <w:r>
        <w:rPr>
          <w:color w:val="000009"/>
          <w:sz w:val="24"/>
        </w:rPr>
        <w:t>. Обе части являются взаимодополняющими и необходимыми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ФГОС ДО.</w:t>
      </w:r>
    </w:p>
    <w:p w:rsidR="003A7F4B" w:rsidRDefault="00000000">
      <w:pPr>
        <w:spacing w:before="1"/>
        <w:ind w:left="824"/>
        <w:jc w:val="both"/>
        <w:rPr>
          <w:sz w:val="24"/>
        </w:rPr>
      </w:pPr>
      <w:r>
        <w:rPr>
          <w:i/>
          <w:color w:val="000009"/>
          <w:sz w:val="24"/>
        </w:rPr>
        <w:t>Обязательная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часть</w:t>
      </w:r>
      <w:r>
        <w:rPr>
          <w:i/>
          <w:color w:val="000009"/>
          <w:spacing w:val="-6"/>
          <w:sz w:val="24"/>
        </w:rPr>
        <w:t xml:space="preserve"> </w:t>
      </w:r>
      <w:r>
        <w:rPr>
          <w:sz w:val="24"/>
        </w:rPr>
        <w:t>РП</w:t>
      </w:r>
      <w:r>
        <w:rPr>
          <w:spacing w:val="-7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ФОП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обеспечивает:</w:t>
      </w:r>
    </w:p>
    <w:p w:rsidR="003A7F4B" w:rsidRDefault="00000000">
      <w:pPr>
        <w:pStyle w:val="a4"/>
        <w:numPr>
          <w:ilvl w:val="0"/>
          <w:numId w:val="3"/>
        </w:numPr>
        <w:tabs>
          <w:tab w:val="left" w:pos="1109"/>
        </w:tabs>
        <w:ind w:right="535" w:firstLine="708"/>
        <w:rPr>
          <w:sz w:val="24"/>
        </w:rPr>
      </w:pPr>
      <w:r>
        <w:rPr>
          <w:sz w:val="24"/>
        </w:rPr>
        <w:t>воспитание и развитие ребенка дошкольного возраста как гражданина 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доступном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 средствами;</w:t>
      </w:r>
    </w:p>
    <w:p w:rsidR="003A7F4B" w:rsidRDefault="00000000">
      <w:pPr>
        <w:pStyle w:val="a4"/>
        <w:numPr>
          <w:ilvl w:val="0"/>
          <w:numId w:val="3"/>
        </w:numPr>
        <w:tabs>
          <w:tab w:val="left" w:pos="1109"/>
        </w:tabs>
        <w:ind w:right="530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3A7F4B" w:rsidRDefault="00000000">
      <w:pPr>
        <w:pStyle w:val="a4"/>
        <w:numPr>
          <w:ilvl w:val="0"/>
          <w:numId w:val="3"/>
        </w:numPr>
        <w:tabs>
          <w:tab w:val="left" w:pos="1109"/>
        </w:tabs>
        <w:ind w:right="526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детей от рождения до поступления в начальную школу, обеспечивающего ребенку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11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ДО,</w:t>
      </w:r>
      <w:r>
        <w:rPr>
          <w:spacing w:val="-10"/>
          <w:sz w:val="24"/>
        </w:rPr>
        <w:t xml:space="preserve"> </w:t>
      </w:r>
      <w:r>
        <w:rPr>
          <w:sz w:val="24"/>
        </w:rPr>
        <w:t>вне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проживания.</w:t>
      </w:r>
    </w:p>
    <w:p w:rsidR="003A7F4B" w:rsidRDefault="00000000">
      <w:pPr>
        <w:pStyle w:val="a3"/>
        <w:ind w:right="526" w:firstLine="70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части,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формируемой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участниками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образовательных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выбранные участниками образовательных отношений программы, направленные на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в образовательных областях, видах деятельности и культурных практиках (парциальные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отобранные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ориентированные на потребность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родителей.</w:t>
      </w:r>
    </w:p>
    <w:p w:rsidR="003A7F4B" w:rsidRDefault="003A7F4B">
      <w:pPr>
        <w:sectPr w:rsidR="003A7F4B">
          <w:pgSz w:w="11910" w:h="16840"/>
          <w:pgMar w:top="1040" w:right="320" w:bottom="280" w:left="1160" w:header="720" w:footer="720" w:gutter="0"/>
          <w:cols w:space="720"/>
        </w:sectPr>
      </w:pPr>
    </w:p>
    <w:p w:rsidR="003A7F4B" w:rsidRDefault="00000000">
      <w:pPr>
        <w:pStyle w:val="a3"/>
        <w:spacing w:before="76"/>
        <w:ind w:right="522" w:firstLine="540"/>
      </w:pPr>
      <w:r>
        <w:lastRenderedPageBreak/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«СамоЦвет»: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Дягилева,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Закревская,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Толстикова, О. А. Трофимова, которая раскрывает содержание, логику, объем работы с детьми</w:t>
      </w:r>
      <w:r>
        <w:rPr>
          <w:spacing w:val="-57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идеях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 ценности «Семья», «Здоровья», «Социальная солидарность», «Труд и творчество». 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«СамоЦвет»,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t>взаимодополняется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всех возрастных групп.</w:t>
      </w:r>
    </w:p>
    <w:p w:rsidR="003A7F4B" w:rsidRDefault="00000000">
      <w:pPr>
        <w:pStyle w:val="a3"/>
        <w:spacing w:before="1"/>
        <w:ind w:right="524" w:firstLine="708"/>
      </w:pPr>
      <w:r>
        <w:rPr>
          <w:i/>
        </w:rPr>
        <w:t xml:space="preserve">Общая цель проектов </w:t>
      </w:r>
      <w:r>
        <w:t>– совершенствование условий для овладения детьми основными</w:t>
      </w:r>
      <w:r>
        <w:rPr>
          <w:spacing w:val="1"/>
        </w:rPr>
        <w:t xml:space="preserve"> </w:t>
      </w:r>
      <w:r>
        <w:t>культурными способами деятельности, проявление инициативы и самостоятельности в разных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деятельности, равно как и организация образовательной среды, в том числе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достижения</w:t>
      </w:r>
      <w:r>
        <w:rPr>
          <w:spacing w:val="1"/>
        </w:rPr>
        <w:t xml:space="preserve"> </w:t>
      </w:r>
      <w:r>
        <w:t>качества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A7F4B" w:rsidRDefault="00000000">
      <w:pPr>
        <w:pStyle w:val="a3"/>
        <w:ind w:right="531" w:firstLine="660"/>
      </w:pPr>
      <w:r>
        <w:t>Объем обязательной части программы составляет не менее 60% от ее общего объема;</w:t>
      </w:r>
      <w:r>
        <w:rPr>
          <w:spacing w:val="1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40%.</w:t>
      </w:r>
    </w:p>
    <w:p w:rsidR="003A7F4B" w:rsidRDefault="00000000">
      <w:pPr>
        <w:pStyle w:val="a3"/>
        <w:spacing w:before="1"/>
        <w:ind w:right="531" w:firstLine="708"/>
      </w:pPr>
      <w:r>
        <w:t>В соответствии с требованиями ФГОС ДО в РП содержится целевой, содержательный и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 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3A7F4B" w:rsidRDefault="003A7F4B">
      <w:pPr>
        <w:pStyle w:val="a3"/>
        <w:ind w:left="0"/>
        <w:jc w:val="left"/>
      </w:pPr>
    </w:p>
    <w:p w:rsidR="003A7F4B" w:rsidRDefault="00000000">
      <w:pPr>
        <w:pStyle w:val="a3"/>
        <w:ind w:right="105" w:firstLine="708"/>
      </w:pPr>
      <w:r>
        <w:t>В</w:t>
      </w:r>
      <w:r>
        <w:rPr>
          <w:spacing w:val="-6"/>
        </w:rPr>
        <w:t xml:space="preserve"> </w:t>
      </w:r>
      <w:r>
        <w:rPr>
          <w:i/>
        </w:rPr>
        <w:t>целевом</w:t>
      </w:r>
      <w:r>
        <w:rPr>
          <w:i/>
          <w:spacing w:val="-7"/>
        </w:rPr>
        <w:t xml:space="preserve"> </w:t>
      </w:r>
      <w:r>
        <w:rPr>
          <w:i/>
        </w:rPr>
        <w:t>разделе</w:t>
      </w:r>
      <w:r>
        <w:rPr>
          <w:i/>
          <w:spacing w:val="-3"/>
        </w:rPr>
        <w:t xml:space="preserve"> </w:t>
      </w:r>
      <w:r>
        <w:t>РП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формированию;</w:t>
      </w:r>
      <w:r>
        <w:rPr>
          <w:spacing w:val="-58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3A7F4B" w:rsidRDefault="003A7F4B">
      <w:pPr>
        <w:pStyle w:val="a3"/>
        <w:ind w:left="0"/>
        <w:jc w:val="left"/>
      </w:pPr>
    </w:p>
    <w:p w:rsidR="003A7F4B" w:rsidRDefault="00000000">
      <w:pPr>
        <w:ind w:left="824"/>
        <w:jc w:val="both"/>
        <w:rPr>
          <w:sz w:val="24"/>
        </w:rPr>
      </w:pPr>
      <w:r>
        <w:rPr>
          <w:i/>
          <w:sz w:val="24"/>
        </w:rPr>
        <w:t>Содержательный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РП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описание:</w:t>
      </w:r>
    </w:p>
    <w:p w:rsidR="003A7F4B" w:rsidRDefault="00000000">
      <w:pPr>
        <w:pStyle w:val="a4"/>
        <w:numPr>
          <w:ilvl w:val="0"/>
          <w:numId w:val="3"/>
        </w:numPr>
        <w:tabs>
          <w:tab w:val="left" w:pos="1109"/>
        </w:tabs>
        <w:ind w:right="527" w:firstLine="708"/>
        <w:rPr>
          <w:sz w:val="24"/>
        </w:rPr>
      </w:pPr>
      <w:r>
        <w:rPr>
          <w:sz w:val="24"/>
        </w:rPr>
        <w:t>задач и содержания образовательной деятельности по каждой из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 речевое, художественно-эстетическое, физическое развитие)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программой и с учетом используемых методических пособий,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содержания.</w:t>
      </w:r>
    </w:p>
    <w:p w:rsidR="003A7F4B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right="526" w:firstLine="708"/>
        <w:rPr>
          <w:sz w:val="24"/>
        </w:rPr>
      </w:pPr>
      <w:r>
        <w:rPr>
          <w:sz w:val="24"/>
        </w:rPr>
        <w:t>вариативных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3A7F4B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практик;</w:t>
      </w:r>
    </w:p>
    <w:p w:rsidR="003A7F4B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3A7F4B" w:rsidRDefault="00000000">
      <w:pPr>
        <w:pStyle w:val="a4"/>
        <w:numPr>
          <w:ilvl w:val="0"/>
          <w:numId w:val="3"/>
        </w:numPr>
        <w:tabs>
          <w:tab w:val="left" w:pos="1109"/>
        </w:tabs>
        <w:spacing w:before="1"/>
        <w:ind w:left="1108" w:hanging="285"/>
        <w:rPr>
          <w:sz w:val="24"/>
        </w:rPr>
      </w:pP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3A7F4B" w:rsidRDefault="00000000">
      <w:pPr>
        <w:pStyle w:val="a4"/>
        <w:numPr>
          <w:ilvl w:val="0"/>
          <w:numId w:val="3"/>
        </w:numPr>
        <w:tabs>
          <w:tab w:val="left" w:pos="1109"/>
        </w:tabs>
        <w:ind w:left="1108" w:hanging="285"/>
        <w:rPr>
          <w:sz w:val="24"/>
        </w:rPr>
      </w:pP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3A7F4B" w:rsidRDefault="00000000">
      <w:pPr>
        <w:pStyle w:val="a3"/>
        <w:jc w:val="left"/>
      </w:pPr>
      <w:r>
        <w:t>детей.</w:t>
      </w:r>
    </w:p>
    <w:p w:rsidR="003A7F4B" w:rsidRDefault="00000000">
      <w:pPr>
        <w:ind w:left="824"/>
        <w:rPr>
          <w:sz w:val="24"/>
        </w:rPr>
      </w:pPr>
      <w:r>
        <w:rPr>
          <w:sz w:val="24"/>
        </w:rPr>
        <w:t>Содержательный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Рабочую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</w:p>
    <w:p w:rsidR="003A7F4B" w:rsidRDefault="00000000">
      <w:pPr>
        <w:pStyle w:val="a3"/>
        <w:ind w:right="529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 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3A7F4B" w:rsidRDefault="00000000">
      <w:pPr>
        <w:pStyle w:val="a3"/>
        <w:ind w:right="527" w:firstLine="851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РП</w:t>
      </w:r>
      <w:r>
        <w:rPr>
          <w:spacing w:val="-14"/>
        </w:rPr>
        <w:t xml:space="preserve"> </w:t>
      </w:r>
      <w:r>
        <w:rPr>
          <w:spacing w:val="-1"/>
        </w:rPr>
        <w:t>лежит</w:t>
      </w:r>
      <w:r>
        <w:rPr>
          <w:spacing w:val="-14"/>
        </w:rPr>
        <w:t xml:space="preserve"> </w:t>
      </w:r>
      <w:r>
        <w:t>философский</w:t>
      </w:r>
      <w:r>
        <w:rPr>
          <w:spacing w:val="-9"/>
        </w:rPr>
        <w:t xml:space="preserve"> </w:t>
      </w:r>
      <w:r>
        <w:t>взгляд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обращённый к личностно-ориентированной педагогике, ориентированной на ребенка, который</w:t>
      </w:r>
      <w:r>
        <w:rPr>
          <w:spacing w:val="-57"/>
        </w:rPr>
        <w:t xml:space="preserve"> </w:t>
      </w:r>
      <w:r>
        <w:t>основан на практике обучения, соответствующего развитию детей. Такой подход позволяет</w:t>
      </w:r>
      <w:r>
        <w:rPr>
          <w:spacing w:val="1"/>
        </w:rPr>
        <w:t xml:space="preserve"> </w:t>
      </w:r>
      <w:r>
        <w:t>большинству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учиться,</w:t>
      </w:r>
      <w:r>
        <w:rPr>
          <w:spacing w:val="-6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потенциал,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детей,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специальными</w:t>
      </w:r>
      <w:r>
        <w:rPr>
          <w:spacing w:val="20"/>
        </w:rPr>
        <w:t xml:space="preserve"> </w:t>
      </w:r>
      <w:r>
        <w:t>потребностями</w:t>
      </w:r>
      <w:r>
        <w:rPr>
          <w:spacing w:val="20"/>
        </w:rPr>
        <w:t xml:space="preserve"> </w:t>
      </w:r>
      <w:r>
        <w:t>которым</w:t>
      </w:r>
      <w:r>
        <w:rPr>
          <w:spacing w:val="24"/>
        </w:rPr>
        <w:t xml:space="preserve"> </w:t>
      </w:r>
      <w:r>
        <w:t>требуется</w:t>
      </w:r>
      <w:r>
        <w:rPr>
          <w:spacing w:val="22"/>
        </w:rPr>
        <w:t xml:space="preserve"> </w:t>
      </w:r>
      <w:r>
        <w:t>применение</w:t>
      </w:r>
      <w:r>
        <w:rPr>
          <w:spacing w:val="22"/>
        </w:rPr>
        <w:t xml:space="preserve"> </w:t>
      </w:r>
      <w:r>
        <w:t>дополнительных</w:t>
      </w:r>
    </w:p>
    <w:p w:rsidR="003A7F4B" w:rsidRDefault="003A7F4B">
      <w:pPr>
        <w:sectPr w:rsidR="003A7F4B">
          <w:pgSz w:w="11910" w:h="16840"/>
          <w:pgMar w:top="1040" w:right="320" w:bottom="280" w:left="1160" w:header="720" w:footer="720" w:gutter="0"/>
          <w:cols w:space="720"/>
        </w:sectPr>
      </w:pPr>
    </w:p>
    <w:p w:rsidR="003A7F4B" w:rsidRDefault="00000000">
      <w:pPr>
        <w:pStyle w:val="a3"/>
        <w:spacing w:before="76"/>
        <w:ind w:right="531"/>
      </w:pPr>
      <w:r>
        <w:lastRenderedPageBreak/>
        <w:t>методов,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созиданию,</w:t>
      </w:r>
      <w:r>
        <w:rPr>
          <w:spacing w:val="1"/>
        </w:rPr>
        <w:t xml:space="preserve"> </w:t>
      </w:r>
      <w:r>
        <w:t>получению,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спроектирована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выражена</w:t>
      </w:r>
      <w:r>
        <w:rPr>
          <w:spacing w:val="-3"/>
        </w:rPr>
        <w:t xml:space="preserve"> </w:t>
      </w:r>
      <w:r>
        <w:t>в:</w:t>
      </w:r>
    </w:p>
    <w:p w:rsidR="003A7F4B" w:rsidRDefault="00000000">
      <w:pPr>
        <w:pStyle w:val="a4"/>
        <w:numPr>
          <w:ilvl w:val="1"/>
          <w:numId w:val="3"/>
        </w:numPr>
        <w:tabs>
          <w:tab w:val="left" w:pos="1145"/>
        </w:tabs>
        <w:ind w:right="525" w:firstLine="851"/>
        <w:rPr>
          <w:sz w:val="24"/>
        </w:rPr>
      </w:pPr>
      <w:r>
        <w:rPr>
          <w:sz w:val="24"/>
        </w:rPr>
        <w:t>создании центров активности. Ребёнок развивается через познание, переживание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исследованию,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проявлению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инициативы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творчества;</w:t>
      </w:r>
    </w:p>
    <w:p w:rsidR="003A7F4B" w:rsidRDefault="00000000">
      <w:pPr>
        <w:pStyle w:val="a4"/>
        <w:numPr>
          <w:ilvl w:val="1"/>
          <w:numId w:val="3"/>
        </w:numPr>
        <w:tabs>
          <w:tab w:val="left" w:pos="1137"/>
        </w:tabs>
        <w:spacing w:before="1"/>
        <w:ind w:right="522" w:firstLine="851"/>
        <w:rPr>
          <w:sz w:val="24"/>
        </w:rPr>
      </w:pPr>
      <w:r>
        <w:rPr>
          <w:sz w:val="24"/>
        </w:rPr>
        <w:t>создании условий для осознанного и ответственного выбора. Ребёнок должен стать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процесса,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поэтому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(быть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 перед необходимостью) делать выбор: видов деятельности, партнёров, материалов и</w:t>
      </w:r>
      <w:r>
        <w:rPr>
          <w:spacing w:val="-58"/>
          <w:sz w:val="24"/>
        </w:rPr>
        <w:t xml:space="preserve"> </w:t>
      </w:r>
      <w:r>
        <w:rPr>
          <w:sz w:val="24"/>
        </w:rPr>
        <w:t>др. Ребенок вначале учится делать осознанный выбор, а затем постепенно осознаёт, что 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:rsidR="003A7F4B" w:rsidRDefault="00000000">
      <w:pPr>
        <w:pStyle w:val="a3"/>
        <w:ind w:right="530" w:firstLine="708"/>
      </w:pPr>
      <w:r>
        <w:t>Созданная в процессе совместной деятельности взрослых и детей развивающая среда</w:t>
      </w:r>
      <w:r>
        <w:rPr>
          <w:spacing w:val="1"/>
        </w:rPr>
        <w:t xml:space="preserve"> </w:t>
      </w:r>
      <w:r>
        <w:t>побуждает ребёнка к исследованию, проявлению инициативы и творчества. Ежедневно дети</w:t>
      </w:r>
      <w:r>
        <w:rPr>
          <w:spacing w:val="1"/>
        </w:rPr>
        <w:t xml:space="preserve"> </w:t>
      </w:r>
      <w:r>
        <w:t>могут сделать свой выбор и организовать свою деятельность в созданных в группе центрах</w:t>
      </w:r>
      <w:r>
        <w:rPr>
          <w:spacing w:val="1"/>
        </w:rPr>
        <w:t xml:space="preserve"> </w:t>
      </w:r>
      <w:r>
        <w:t>активности: математики, литературы, искусства, игры, движения, строительства, познания.</w:t>
      </w:r>
      <w:r>
        <w:rPr>
          <w:spacing w:val="1"/>
        </w:rPr>
        <w:t xml:space="preserve"> </w:t>
      </w:r>
      <w:r>
        <w:t>Центры</w:t>
      </w:r>
      <w:r>
        <w:rPr>
          <w:spacing w:val="-5"/>
        </w:rPr>
        <w:t xml:space="preserve"> </w:t>
      </w:r>
      <w:r>
        <w:t>наполнены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стимулирующими</w:t>
      </w:r>
      <w:r>
        <w:rPr>
          <w:spacing w:val="-3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</w:t>
      </w:r>
      <w:r>
        <w:rPr>
          <w:spacing w:val="-4"/>
        </w:rPr>
        <w:t xml:space="preserve"> </w:t>
      </w:r>
      <w:r>
        <w:t>детям.</w:t>
      </w:r>
    </w:p>
    <w:p w:rsidR="003A7F4B" w:rsidRDefault="00000000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 собственной деятельности, к выбору материалов и способов действия, а также</w:t>
      </w:r>
      <w:r>
        <w:rPr>
          <w:spacing w:val="1"/>
        </w:rPr>
        <w:t xml:space="preserve"> </w:t>
      </w:r>
      <w:r>
        <w:t>партнёров,</w:t>
      </w:r>
      <w:r>
        <w:rPr>
          <w:spacing w:val="-3"/>
        </w:rPr>
        <w:t xml:space="preserve"> </w:t>
      </w:r>
      <w:r>
        <w:t>помогают</w:t>
      </w:r>
      <w:r>
        <w:rPr>
          <w:spacing w:val="-8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осмысливать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поощряют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инициативу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активность.</w:t>
      </w:r>
    </w:p>
    <w:p w:rsidR="003A7F4B" w:rsidRDefault="00000000">
      <w:pPr>
        <w:pStyle w:val="a3"/>
        <w:spacing w:before="1"/>
        <w:ind w:right="531" w:firstLine="708"/>
      </w:pPr>
      <w:r>
        <w:t>Мы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представляет собой баланс между деятельностью, свободно выбираемой самими детьми, и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1"/>
        </w:rPr>
        <w:t xml:space="preserve"> </w:t>
      </w:r>
      <w:r>
        <w:t>направляемой воспитателями.</w:t>
      </w:r>
    </w:p>
    <w:p w:rsidR="003A7F4B" w:rsidRDefault="00000000">
      <w:pPr>
        <w:pStyle w:val="a3"/>
        <w:ind w:right="527" w:firstLine="851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процесс, уважению и поддержке всех форм участия семей в образовании</w:t>
      </w:r>
      <w:r>
        <w:rPr>
          <w:spacing w:val="1"/>
        </w:rPr>
        <w:t xml:space="preserve"> </w:t>
      </w:r>
      <w:r>
        <w:t>детей.</w:t>
      </w:r>
    </w:p>
    <w:p w:rsidR="003A7F4B" w:rsidRDefault="00000000">
      <w:pPr>
        <w:pStyle w:val="a3"/>
        <w:ind w:right="523" w:firstLine="45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 в целях осуществления полноценного развития каждого ребенка, вовлечение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3A7F4B" w:rsidRDefault="00000000">
      <w:pPr>
        <w:pStyle w:val="a3"/>
        <w:spacing w:before="1"/>
        <w:ind w:left="824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семьями:</w:t>
      </w:r>
    </w:p>
    <w:p w:rsidR="003A7F4B" w:rsidRDefault="00000000">
      <w:pPr>
        <w:pStyle w:val="a4"/>
        <w:numPr>
          <w:ilvl w:val="0"/>
          <w:numId w:val="2"/>
        </w:numPr>
        <w:tabs>
          <w:tab w:val="left" w:pos="545"/>
        </w:tabs>
        <w:ind w:right="52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той</w:t>
      </w:r>
      <w:r>
        <w:rPr>
          <w:spacing w:val="-6"/>
          <w:sz w:val="24"/>
        </w:rPr>
        <w:t xml:space="preserve"> </w:t>
      </w:r>
      <w:r>
        <w:rPr>
          <w:sz w:val="24"/>
        </w:rPr>
        <w:t>мере,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целом;</w:t>
      </w:r>
    </w:p>
    <w:p w:rsidR="003A7F4B" w:rsidRDefault="00000000">
      <w:pPr>
        <w:pStyle w:val="a4"/>
        <w:numPr>
          <w:ilvl w:val="0"/>
          <w:numId w:val="2"/>
        </w:numPr>
        <w:tabs>
          <w:tab w:val="left" w:pos="545"/>
        </w:tabs>
        <w:ind w:right="530" w:firstLine="0"/>
        <w:rPr>
          <w:sz w:val="24"/>
        </w:rPr>
      </w:pPr>
      <w:r>
        <w:rPr>
          <w:sz w:val="24"/>
        </w:rPr>
        <w:t>обеспечение возможности и поощрение родителей в высказывании своих предложений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вопросам</w:t>
      </w:r>
      <w:r>
        <w:rPr>
          <w:sz w:val="24"/>
        </w:rPr>
        <w:t xml:space="preserve"> </w:t>
      </w:r>
      <w:r>
        <w:rPr>
          <w:spacing w:val="-1"/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 и</w:t>
      </w:r>
      <w:r>
        <w:rPr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>деятельности;</w:t>
      </w:r>
    </w:p>
    <w:p w:rsidR="003A7F4B" w:rsidRDefault="00000000">
      <w:pPr>
        <w:pStyle w:val="a4"/>
        <w:numPr>
          <w:ilvl w:val="0"/>
          <w:numId w:val="2"/>
        </w:numPr>
        <w:tabs>
          <w:tab w:val="left" w:pos="545"/>
        </w:tabs>
        <w:ind w:right="532" w:firstLine="0"/>
        <w:rPr>
          <w:sz w:val="24"/>
        </w:rPr>
      </w:pPr>
      <w:r>
        <w:rPr>
          <w:sz w:val="24"/>
        </w:rPr>
        <w:t>обеспечение возможности беседовать с «глазу на глаз», конфиденциальности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родителями.</w:t>
      </w:r>
    </w:p>
    <w:p w:rsidR="003A7F4B" w:rsidRDefault="00000000">
      <w:pPr>
        <w:pStyle w:val="a3"/>
        <w:spacing w:before="1"/>
      </w:pPr>
      <w:r>
        <w:t>Степень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обусловлена:</w:t>
      </w:r>
    </w:p>
    <w:p w:rsidR="003A7F4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1" w:firstLine="0"/>
        <w:jc w:val="left"/>
        <w:rPr>
          <w:sz w:val="24"/>
        </w:rPr>
      </w:pPr>
      <w:r>
        <w:rPr>
          <w:spacing w:val="-1"/>
          <w:sz w:val="24"/>
        </w:rPr>
        <w:t>положительной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установкой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взаимодействующих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ее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3"/>
          <w:sz w:val="24"/>
        </w:rPr>
        <w:t xml:space="preserve"> </w:t>
      </w:r>
      <w:r>
        <w:rPr>
          <w:sz w:val="24"/>
        </w:rPr>
        <w:t>заинтересованностью;</w:t>
      </w:r>
    </w:p>
    <w:p w:rsidR="003A7F4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0" w:firstLine="0"/>
        <w:jc w:val="left"/>
        <w:rPr>
          <w:sz w:val="24"/>
        </w:rPr>
      </w:pPr>
      <w:r>
        <w:rPr>
          <w:sz w:val="24"/>
        </w:rPr>
        <w:t>совместным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3A7F4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left="544" w:hanging="429"/>
        <w:jc w:val="left"/>
        <w:rPr>
          <w:sz w:val="24"/>
        </w:rPr>
      </w:pPr>
      <w:r>
        <w:rPr>
          <w:spacing w:val="-1"/>
          <w:sz w:val="24"/>
        </w:rPr>
        <w:t>свободой</w:t>
      </w:r>
      <w:r>
        <w:rPr>
          <w:sz w:val="24"/>
        </w:rPr>
        <w:t xml:space="preserve"> </w:t>
      </w:r>
      <w:r>
        <w:rPr>
          <w:spacing w:val="-1"/>
          <w:sz w:val="24"/>
        </w:rPr>
        <w:t>выбора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участниками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:rsidR="003A7F4B" w:rsidRDefault="00000000">
      <w:pPr>
        <w:pStyle w:val="a4"/>
        <w:numPr>
          <w:ilvl w:val="0"/>
          <w:numId w:val="2"/>
        </w:numPr>
        <w:tabs>
          <w:tab w:val="left" w:pos="544"/>
          <w:tab w:val="left" w:pos="545"/>
        </w:tabs>
        <w:ind w:right="530" w:firstLine="0"/>
        <w:jc w:val="left"/>
        <w:rPr>
          <w:sz w:val="24"/>
        </w:rPr>
      </w:pPr>
      <w:r>
        <w:rPr>
          <w:sz w:val="24"/>
        </w:rPr>
        <w:t>позицией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:rsidR="003A7F4B" w:rsidRDefault="00000000">
      <w:pPr>
        <w:pStyle w:val="a3"/>
        <w:ind w:right="525" w:firstLine="851"/>
      </w:pPr>
      <w:r>
        <w:rPr>
          <w:spacing w:val="-1"/>
        </w:rPr>
        <w:t>Вовлечение</w:t>
      </w:r>
      <w:r>
        <w:rPr>
          <w:spacing w:val="-11"/>
        </w:rPr>
        <w:t xml:space="preserve"> </w:t>
      </w:r>
      <w:r>
        <w:rPr>
          <w:spacing w:val="-1"/>
        </w:rPr>
        <w:t>семьи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реализацию</w:t>
      </w:r>
      <w:r>
        <w:rPr>
          <w:spacing w:val="-11"/>
        </w:rPr>
        <w:t xml:space="preserve"> </w:t>
      </w:r>
      <w:r>
        <w:rPr>
          <w:spacing w:val="-1"/>
        </w:rPr>
        <w:t>задач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t>чрезвычайно</w:t>
      </w:r>
      <w:r>
        <w:rPr>
          <w:spacing w:val="-11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обогащения</w:t>
      </w:r>
      <w:r>
        <w:rPr>
          <w:spacing w:val="-58"/>
        </w:rPr>
        <w:t xml:space="preserve"> </w:t>
      </w:r>
      <w:r>
        <w:t>познавательной деятельности детей в детском саду и для использования тех интересов 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традиционных,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взаимодействия</w:t>
      </w:r>
    </w:p>
    <w:p w:rsidR="003A7F4B" w:rsidRDefault="003A7F4B">
      <w:pPr>
        <w:sectPr w:rsidR="003A7F4B">
          <w:pgSz w:w="11910" w:h="16840"/>
          <w:pgMar w:top="1040" w:right="320" w:bottom="280" w:left="1160" w:header="720" w:footer="720" w:gutter="0"/>
          <w:cols w:space="720"/>
        </w:sectPr>
      </w:pPr>
    </w:p>
    <w:p w:rsidR="003A7F4B" w:rsidRDefault="00000000">
      <w:pPr>
        <w:pStyle w:val="a3"/>
        <w:spacing w:before="76"/>
        <w:ind w:right="531"/>
      </w:pPr>
      <w:r>
        <w:lastRenderedPageBreak/>
        <w:t>Решение задач РП предусматривает обилие и разнообразие возможностей</w:t>
      </w:r>
      <w:r>
        <w:rPr>
          <w:spacing w:val="1"/>
        </w:rPr>
        <w:t xml:space="preserve"> </w:t>
      </w:r>
      <w:r>
        <w:t>для совместной</w:t>
      </w:r>
      <w:r>
        <w:rPr>
          <w:spacing w:val="1"/>
        </w:rPr>
        <w:t xml:space="preserve"> </w:t>
      </w:r>
      <w:r>
        <w:t>деятельности и общения воспитателей и родителей позволяет выработать формы, отвечающие</w:t>
      </w:r>
      <w:r>
        <w:rPr>
          <w:spacing w:val="-57"/>
        </w:rPr>
        <w:t xml:space="preserve"> </w:t>
      </w:r>
      <w:r>
        <w:t>частным</w:t>
      </w:r>
      <w:r>
        <w:rPr>
          <w:spacing w:val="-1"/>
        </w:rPr>
        <w:t xml:space="preserve"> </w:t>
      </w:r>
      <w:r>
        <w:t>интересам и</w:t>
      </w:r>
      <w:r>
        <w:rPr>
          <w:spacing w:val="-1"/>
        </w:rPr>
        <w:t xml:space="preserve"> </w:t>
      </w:r>
      <w:r>
        <w:t>предпочтениям каждой</w:t>
      </w:r>
      <w:r>
        <w:rPr>
          <w:spacing w:val="-1"/>
        </w:rPr>
        <w:t xml:space="preserve"> </w:t>
      </w:r>
      <w:r>
        <w:t>семьи.</w:t>
      </w:r>
    </w:p>
    <w:p w:rsidR="003A7F4B" w:rsidRDefault="003A7F4B">
      <w:pPr>
        <w:pStyle w:val="a3"/>
        <w:ind w:left="0"/>
        <w:jc w:val="left"/>
      </w:pPr>
    </w:p>
    <w:p w:rsidR="003A7F4B" w:rsidRDefault="00000000">
      <w:pPr>
        <w:pStyle w:val="a3"/>
        <w:ind w:right="518" w:firstLine="851"/>
      </w:pPr>
      <w:r>
        <w:rPr>
          <w:i/>
        </w:rPr>
        <w:t xml:space="preserve">В Организационном разделе </w:t>
      </w:r>
      <w:r>
        <w:t>РП представлены условия: психолого-педагогические и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обеспеченность</w:t>
      </w:r>
      <w:r>
        <w:rPr>
          <w:spacing w:val="-11"/>
        </w:rPr>
        <w:t xml:space="preserve"> </w:t>
      </w:r>
      <w:r>
        <w:t>методическими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3A7F4B" w:rsidRDefault="00000000">
      <w:pPr>
        <w:pStyle w:val="a3"/>
        <w:spacing w:before="1"/>
        <w:ind w:right="525" w:firstLine="851"/>
      </w:pPr>
      <w:r>
        <w:t>Раздел включает перечни художественной литературы, музыкальных 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возрастных группах, а также перечень рекомендованных для семейного просмотра</w:t>
      </w:r>
      <w:r>
        <w:rPr>
          <w:spacing w:val="1"/>
        </w:rPr>
        <w:t xml:space="preserve"> </w:t>
      </w:r>
      <w:r>
        <w:t>анимационных</w:t>
      </w:r>
      <w:r>
        <w:rPr>
          <w:spacing w:val="-1"/>
        </w:rPr>
        <w:t xml:space="preserve"> </w:t>
      </w:r>
      <w:r>
        <w:t>произведений.</w:t>
      </w:r>
    </w:p>
    <w:p w:rsidR="003A7F4B" w:rsidRDefault="00000000">
      <w:pPr>
        <w:pStyle w:val="a3"/>
        <w:spacing w:line="275" w:lineRule="exact"/>
        <w:ind w:left="824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представлены:</w:t>
      </w:r>
    </w:p>
    <w:p w:rsidR="003A7F4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8" w:lineRule="exact"/>
        <w:ind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</w:p>
    <w:p w:rsidR="003A7F4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группы</w:t>
      </w:r>
    </w:p>
    <w:p w:rsidR="003A7F4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график,</w:t>
      </w:r>
    </w:p>
    <w:p w:rsidR="003A7F4B" w:rsidRDefault="00000000">
      <w:pPr>
        <w:pStyle w:val="a4"/>
        <w:numPr>
          <w:ilvl w:val="0"/>
          <w:numId w:val="1"/>
        </w:numPr>
        <w:tabs>
          <w:tab w:val="left" w:pos="1544"/>
          <w:tab w:val="left" w:pos="1546"/>
        </w:tabs>
        <w:spacing w:line="295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3A7F4B" w:rsidRDefault="00000000">
      <w:pPr>
        <w:pStyle w:val="a3"/>
        <w:ind w:right="522" w:firstLine="851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sectPr w:rsidR="003A7F4B">
      <w:pgSz w:w="11910" w:h="16840"/>
      <w:pgMar w:top="1040" w:right="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0A4"/>
    <w:multiLevelType w:val="hybridMultilevel"/>
    <w:tmpl w:val="198C8EF4"/>
    <w:lvl w:ilvl="0" w:tplc="C782519E">
      <w:numFmt w:val="bullet"/>
      <w:lvlText w:val=""/>
      <w:lvlJc w:val="left"/>
      <w:pPr>
        <w:ind w:left="40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CA7A24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2" w:tplc="3810475E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3" w:tplc="43020D58">
      <w:numFmt w:val="bullet"/>
      <w:lvlText w:val="•"/>
      <w:lvlJc w:val="left"/>
      <w:pPr>
        <w:ind w:left="3408" w:hanging="144"/>
      </w:pPr>
      <w:rPr>
        <w:rFonts w:hint="default"/>
        <w:lang w:val="ru-RU" w:eastAsia="en-US" w:bidi="ar-SA"/>
      </w:rPr>
    </w:lvl>
    <w:lvl w:ilvl="4" w:tplc="3E14E7A4">
      <w:numFmt w:val="bullet"/>
      <w:lvlText w:val="•"/>
      <w:lvlJc w:val="left"/>
      <w:pPr>
        <w:ind w:left="4411" w:hanging="144"/>
      </w:pPr>
      <w:rPr>
        <w:rFonts w:hint="default"/>
        <w:lang w:val="ru-RU" w:eastAsia="en-US" w:bidi="ar-SA"/>
      </w:rPr>
    </w:lvl>
    <w:lvl w:ilvl="5" w:tplc="0C402D60">
      <w:numFmt w:val="bullet"/>
      <w:lvlText w:val="•"/>
      <w:lvlJc w:val="left"/>
      <w:pPr>
        <w:ind w:left="5414" w:hanging="144"/>
      </w:pPr>
      <w:rPr>
        <w:rFonts w:hint="default"/>
        <w:lang w:val="ru-RU" w:eastAsia="en-US" w:bidi="ar-SA"/>
      </w:rPr>
    </w:lvl>
    <w:lvl w:ilvl="6" w:tplc="1F520C2C">
      <w:numFmt w:val="bullet"/>
      <w:lvlText w:val="•"/>
      <w:lvlJc w:val="left"/>
      <w:pPr>
        <w:ind w:left="6416" w:hanging="144"/>
      </w:pPr>
      <w:rPr>
        <w:rFonts w:hint="default"/>
        <w:lang w:val="ru-RU" w:eastAsia="en-US" w:bidi="ar-SA"/>
      </w:rPr>
    </w:lvl>
    <w:lvl w:ilvl="7" w:tplc="368E41C2">
      <w:numFmt w:val="bullet"/>
      <w:lvlText w:val="•"/>
      <w:lvlJc w:val="left"/>
      <w:pPr>
        <w:ind w:left="7419" w:hanging="144"/>
      </w:pPr>
      <w:rPr>
        <w:rFonts w:hint="default"/>
        <w:lang w:val="ru-RU" w:eastAsia="en-US" w:bidi="ar-SA"/>
      </w:rPr>
    </w:lvl>
    <w:lvl w:ilvl="8" w:tplc="1ABCF274">
      <w:numFmt w:val="bullet"/>
      <w:lvlText w:val="•"/>
      <w:lvlJc w:val="left"/>
      <w:pPr>
        <w:ind w:left="842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CA47124"/>
    <w:multiLevelType w:val="hybridMultilevel"/>
    <w:tmpl w:val="A98014BE"/>
    <w:lvl w:ilvl="0" w:tplc="3A02B326">
      <w:numFmt w:val="bullet"/>
      <w:lvlText w:val="–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A229C">
      <w:numFmt w:val="bullet"/>
      <w:lvlText w:val="•"/>
      <w:lvlJc w:val="left"/>
      <w:pPr>
        <w:ind w:left="116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82060C">
      <w:numFmt w:val="bullet"/>
      <w:lvlText w:val="•"/>
      <w:lvlJc w:val="left"/>
      <w:pPr>
        <w:ind w:left="2181" w:hanging="176"/>
      </w:pPr>
      <w:rPr>
        <w:rFonts w:hint="default"/>
        <w:lang w:val="ru-RU" w:eastAsia="en-US" w:bidi="ar-SA"/>
      </w:rPr>
    </w:lvl>
    <w:lvl w:ilvl="3" w:tplc="694E2D1C">
      <w:numFmt w:val="bullet"/>
      <w:lvlText w:val="•"/>
      <w:lvlJc w:val="left"/>
      <w:pPr>
        <w:ind w:left="3212" w:hanging="176"/>
      </w:pPr>
      <w:rPr>
        <w:rFonts w:hint="default"/>
        <w:lang w:val="ru-RU" w:eastAsia="en-US" w:bidi="ar-SA"/>
      </w:rPr>
    </w:lvl>
    <w:lvl w:ilvl="4" w:tplc="DF1237C8">
      <w:numFmt w:val="bullet"/>
      <w:lvlText w:val="•"/>
      <w:lvlJc w:val="left"/>
      <w:pPr>
        <w:ind w:left="4243" w:hanging="176"/>
      </w:pPr>
      <w:rPr>
        <w:rFonts w:hint="default"/>
        <w:lang w:val="ru-RU" w:eastAsia="en-US" w:bidi="ar-SA"/>
      </w:rPr>
    </w:lvl>
    <w:lvl w:ilvl="5" w:tplc="861C583E">
      <w:numFmt w:val="bullet"/>
      <w:lvlText w:val="•"/>
      <w:lvlJc w:val="left"/>
      <w:pPr>
        <w:ind w:left="5274" w:hanging="176"/>
      </w:pPr>
      <w:rPr>
        <w:rFonts w:hint="default"/>
        <w:lang w:val="ru-RU" w:eastAsia="en-US" w:bidi="ar-SA"/>
      </w:rPr>
    </w:lvl>
    <w:lvl w:ilvl="6" w:tplc="CFF0AAA4">
      <w:numFmt w:val="bullet"/>
      <w:lvlText w:val="•"/>
      <w:lvlJc w:val="left"/>
      <w:pPr>
        <w:ind w:left="6304" w:hanging="176"/>
      </w:pPr>
      <w:rPr>
        <w:rFonts w:hint="default"/>
        <w:lang w:val="ru-RU" w:eastAsia="en-US" w:bidi="ar-SA"/>
      </w:rPr>
    </w:lvl>
    <w:lvl w:ilvl="7" w:tplc="D5D4AA8C">
      <w:numFmt w:val="bullet"/>
      <w:lvlText w:val="•"/>
      <w:lvlJc w:val="left"/>
      <w:pPr>
        <w:ind w:left="7335" w:hanging="176"/>
      </w:pPr>
      <w:rPr>
        <w:rFonts w:hint="default"/>
        <w:lang w:val="ru-RU" w:eastAsia="en-US" w:bidi="ar-SA"/>
      </w:rPr>
    </w:lvl>
    <w:lvl w:ilvl="8" w:tplc="3A123D84">
      <w:numFmt w:val="bullet"/>
      <w:lvlText w:val="•"/>
      <w:lvlJc w:val="left"/>
      <w:pPr>
        <w:ind w:left="8366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3A645181"/>
    <w:multiLevelType w:val="hybridMultilevel"/>
    <w:tmpl w:val="16E81C72"/>
    <w:lvl w:ilvl="0" w:tplc="B4605710">
      <w:numFmt w:val="bullet"/>
      <w:lvlText w:val="•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87614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72ACA23E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D5AA8572">
      <w:numFmt w:val="bullet"/>
      <w:lvlText w:val="•"/>
      <w:lvlJc w:val="left"/>
      <w:pPr>
        <w:ind w:left="3212" w:hanging="428"/>
      </w:pPr>
      <w:rPr>
        <w:rFonts w:hint="default"/>
        <w:lang w:val="ru-RU" w:eastAsia="en-US" w:bidi="ar-SA"/>
      </w:rPr>
    </w:lvl>
    <w:lvl w:ilvl="4" w:tplc="D91CA49E">
      <w:numFmt w:val="bullet"/>
      <w:lvlText w:val="•"/>
      <w:lvlJc w:val="left"/>
      <w:pPr>
        <w:ind w:left="4243" w:hanging="428"/>
      </w:pPr>
      <w:rPr>
        <w:rFonts w:hint="default"/>
        <w:lang w:val="ru-RU" w:eastAsia="en-US" w:bidi="ar-SA"/>
      </w:rPr>
    </w:lvl>
    <w:lvl w:ilvl="5" w:tplc="E8244230">
      <w:numFmt w:val="bullet"/>
      <w:lvlText w:val="•"/>
      <w:lvlJc w:val="left"/>
      <w:pPr>
        <w:ind w:left="5274" w:hanging="428"/>
      </w:pPr>
      <w:rPr>
        <w:rFonts w:hint="default"/>
        <w:lang w:val="ru-RU" w:eastAsia="en-US" w:bidi="ar-SA"/>
      </w:rPr>
    </w:lvl>
    <w:lvl w:ilvl="6" w:tplc="8DA8E278">
      <w:numFmt w:val="bullet"/>
      <w:lvlText w:val="•"/>
      <w:lvlJc w:val="left"/>
      <w:pPr>
        <w:ind w:left="6304" w:hanging="428"/>
      </w:pPr>
      <w:rPr>
        <w:rFonts w:hint="default"/>
        <w:lang w:val="ru-RU" w:eastAsia="en-US" w:bidi="ar-SA"/>
      </w:rPr>
    </w:lvl>
    <w:lvl w:ilvl="7" w:tplc="B21C4F80">
      <w:numFmt w:val="bullet"/>
      <w:lvlText w:val="•"/>
      <w:lvlJc w:val="left"/>
      <w:pPr>
        <w:ind w:left="7335" w:hanging="428"/>
      </w:pPr>
      <w:rPr>
        <w:rFonts w:hint="default"/>
        <w:lang w:val="ru-RU" w:eastAsia="en-US" w:bidi="ar-SA"/>
      </w:rPr>
    </w:lvl>
    <w:lvl w:ilvl="8" w:tplc="5DA85EE2">
      <w:numFmt w:val="bullet"/>
      <w:lvlText w:val="•"/>
      <w:lvlJc w:val="left"/>
      <w:pPr>
        <w:ind w:left="836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42243376"/>
    <w:multiLevelType w:val="hybridMultilevel"/>
    <w:tmpl w:val="CB1C90D6"/>
    <w:lvl w:ilvl="0" w:tplc="E8C42B74">
      <w:numFmt w:val="bullet"/>
      <w:lvlText w:val="-"/>
      <w:lvlJc w:val="left"/>
      <w:pPr>
        <w:ind w:left="1545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8398FEEC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51B4DC90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279E55BE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C6D211DA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2D28CD3A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C9B4B210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7" w:tplc="C5E469B2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  <w:lvl w:ilvl="8" w:tplc="4268DBC8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</w:abstractNum>
  <w:num w:numId="1" w16cid:durableId="1657567645">
    <w:abstractNumId w:val="3"/>
  </w:num>
  <w:num w:numId="2" w16cid:durableId="560676020">
    <w:abstractNumId w:val="2"/>
  </w:num>
  <w:num w:numId="3" w16cid:durableId="1800494816">
    <w:abstractNumId w:val="1"/>
  </w:num>
  <w:num w:numId="4" w16cid:durableId="108645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F4B"/>
    <w:rsid w:val="003A7F4B"/>
    <w:rsid w:val="00D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FE98"/>
  <w15:docId w15:val="{ADE758DF-A09C-439E-AAD7-3FCD34F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337" w:right="7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 w:hanging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2314</Words>
  <Characters>13193</Characters>
  <Application>Microsoft Office Word</Application>
  <DocSecurity>0</DocSecurity>
  <Lines>109</Lines>
  <Paragraphs>30</Paragraphs>
  <ScaleCrop>false</ScaleCrop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detsad86pc2@outlook.com</cp:lastModifiedBy>
  <cp:revision>2</cp:revision>
  <dcterms:created xsi:type="dcterms:W3CDTF">2023-08-30T17:16:00Z</dcterms:created>
  <dcterms:modified xsi:type="dcterms:W3CDTF">2023-08-30T17:28:00Z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