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56EB" w14:textId="77777777" w:rsidR="00312D2C" w:rsidRPr="00790DEF" w:rsidRDefault="00312D2C" w:rsidP="00312D2C">
      <w:pPr>
        <w:rPr>
          <w:rFonts w:eastAsia="Arial Unicode MS"/>
        </w:rPr>
      </w:pPr>
    </w:p>
    <w:tbl>
      <w:tblPr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5410"/>
      </w:tblGrid>
      <w:tr w:rsidR="00312D2C" w:rsidRPr="00790DEF" w14:paraId="374191BC" w14:textId="77777777" w:rsidTr="006F2766">
        <w:trPr>
          <w:trHeight w:val="1124"/>
        </w:trPr>
        <w:tc>
          <w:tcPr>
            <w:tcW w:w="5410" w:type="dxa"/>
            <w:shd w:val="clear" w:color="auto" w:fill="auto"/>
          </w:tcPr>
          <w:p w14:paraId="54A062C4" w14:textId="77777777" w:rsidR="00312D2C" w:rsidRPr="00790DEF" w:rsidRDefault="00312D2C" w:rsidP="006F276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90DE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УТВЕРЖДЕНО                                                                                                                                    приказом заведующего Детским садом № 86</w:t>
            </w:r>
          </w:p>
          <w:p w14:paraId="27F9DA89" w14:textId="77777777" w:rsidR="00312D2C" w:rsidRPr="00790DEF" w:rsidRDefault="00312D2C" w:rsidP="006F276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90DEF">
              <w:rPr>
                <w:rFonts w:ascii="Times New Roman" w:hAnsi="Times New Roman"/>
                <w:sz w:val="24"/>
                <w:szCs w:val="24"/>
                <w:lang w:eastAsia="ru-RU"/>
              </w:rPr>
              <w:t>№ 136 от «29» августа 2019г</w:t>
            </w:r>
            <w:r w:rsidRPr="00790DE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980BC93" w14:textId="77777777" w:rsidR="00312D2C" w:rsidRPr="00790DEF" w:rsidRDefault="00312D2C" w:rsidP="00312D2C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90DEF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171" w:tblpY="57"/>
        <w:tblW w:w="0" w:type="auto"/>
        <w:tblLook w:val="04A0" w:firstRow="1" w:lastRow="0" w:firstColumn="1" w:lastColumn="0" w:noHBand="0" w:noVBand="1"/>
      </w:tblPr>
      <w:tblGrid>
        <w:gridCol w:w="5392"/>
      </w:tblGrid>
      <w:tr w:rsidR="00312D2C" w:rsidRPr="00790DEF" w14:paraId="542E6E9E" w14:textId="77777777" w:rsidTr="006F2766">
        <w:trPr>
          <w:trHeight w:val="939"/>
        </w:trPr>
        <w:tc>
          <w:tcPr>
            <w:tcW w:w="5392" w:type="dxa"/>
            <w:shd w:val="clear" w:color="auto" w:fill="auto"/>
          </w:tcPr>
          <w:p w14:paraId="0ACF4718" w14:textId="77777777" w:rsidR="00312D2C" w:rsidRPr="00790DEF" w:rsidRDefault="00312D2C" w:rsidP="006F27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90DE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УЧТЕНО МНЕНИЕ:</w:t>
            </w:r>
          </w:p>
          <w:p w14:paraId="4CE72894" w14:textId="77777777" w:rsidR="00312D2C" w:rsidRPr="00790DEF" w:rsidRDefault="00312D2C" w:rsidP="006F27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90DE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14:paraId="5B0C8CD5" w14:textId="77777777" w:rsidR="00312D2C" w:rsidRPr="00790DEF" w:rsidRDefault="00312D2C" w:rsidP="006F27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90DE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«29» августа  2019г. Протокол № 1                                                                                              </w:t>
            </w:r>
          </w:p>
          <w:p w14:paraId="0B83A3C5" w14:textId="77777777" w:rsidR="00312D2C" w:rsidRPr="00790DEF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790DE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14:paraId="14568A21" w14:textId="77777777" w:rsidR="00312D2C" w:rsidRPr="00790DEF" w:rsidRDefault="00312D2C" w:rsidP="00312D2C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14:paraId="56FDC896" w14:textId="77777777" w:rsidR="00312D2C" w:rsidRPr="00790DEF" w:rsidRDefault="00312D2C" w:rsidP="00312D2C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14:paraId="61050FF6" w14:textId="77777777" w:rsidR="00312D2C" w:rsidRPr="00790DEF" w:rsidRDefault="00312D2C" w:rsidP="00312D2C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14:paraId="1A4238AC" w14:textId="77777777" w:rsidR="00312D2C" w:rsidRPr="00790DEF" w:rsidRDefault="00312D2C" w:rsidP="00312D2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790DEF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</w:t>
      </w:r>
    </w:p>
    <w:p w14:paraId="7984CBF6" w14:textId="77777777" w:rsidR="00312D2C" w:rsidRPr="00790DEF" w:rsidRDefault="00312D2C" w:rsidP="00312D2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14:paraId="7691A662" w14:textId="77777777" w:rsidR="00312D2C" w:rsidRPr="00790DEF" w:rsidRDefault="00312D2C" w:rsidP="00312D2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790DEF">
        <w:rPr>
          <w:rFonts w:ascii="Times New Roman" w:hAnsi="Times New Roman"/>
          <w:b/>
          <w:bCs/>
          <w:sz w:val="21"/>
          <w:szCs w:val="21"/>
          <w:lang w:eastAsia="ru-RU"/>
        </w:rPr>
        <w:t xml:space="preserve">             </w:t>
      </w:r>
    </w:p>
    <w:p w14:paraId="4CA8EDEB" w14:textId="77777777" w:rsidR="00312D2C" w:rsidRPr="00790DEF" w:rsidRDefault="00312D2C" w:rsidP="00312D2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14:paraId="07BC3501" w14:textId="77777777" w:rsidR="00312D2C" w:rsidRPr="00790DEF" w:rsidRDefault="00312D2C" w:rsidP="00312D2C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790DEF">
        <w:rPr>
          <w:rFonts w:ascii="Times New Roman" w:hAnsi="Times New Roman"/>
          <w:b/>
          <w:bCs/>
          <w:sz w:val="21"/>
          <w:szCs w:val="21"/>
          <w:lang w:eastAsia="ru-RU"/>
        </w:rPr>
        <w:t xml:space="preserve">                                                                                                                            </w:t>
      </w:r>
      <w:r w:rsidRPr="00790DEF">
        <w:rPr>
          <w:rFonts w:ascii="Times New Roman" w:hAnsi="Times New Roman"/>
          <w:b/>
          <w:bCs/>
          <w:sz w:val="36"/>
          <w:szCs w:val="36"/>
          <w:lang w:eastAsia="ru-RU"/>
        </w:rPr>
        <w:t>ПРОГРАММА</w:t>
      </w:r>
    </w:p>
    <w:p w14:paraId="5A4A18AA" w14:textId="77777777" w:rsidR="00312D2C" w:rsidRPr="00790DEF" w:rsidRDefault="00312D2C" w:rsidP="00312D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790DEF">
        <w:rPr>
          <w:rFonts w:ascii="Times New Roman" w:hAnsi="Times New Roman"/>
          <w:b/>
          <w:bCs/>
          <w:sz w:val="36"/>
          <w:szCs w:val="36"/>
          <w:lang w:eastAsia="ru-RU"/>
        </w:rPr>
        <w:t>по профилактике курения, алкоголизма, наркомании и ВИЧ-инфекции</w:t>
      </w:r>
    </w:p>
    <w:p w14:paraId="67A11F87" w14:textId="77777777" w:rsidR="00312D2C" w:rsidRPr="00790DEF" w:rsidRDefault="00312D2C" w:rsidP="00312D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790DEF">
        <w:rPr>
          <w:rFonts w:ascii="Times New Roman" w:hAnsi="Times New Roman"/>
          <w:b/>
          <w:bCs/>
          <w:sz w:val="36"/>
          <w:szCs w:val="36"/>
          <w:lang w:eastAsia="ru-RU"/>
        </w:rPr>
        <w:t xml:space="preserve">среди несовершеннолетних, родителей воспитанников и сотрудников </w:t>
      </w:r>
    </w:p>
    <w:p w14:paraId="2B435BDB" w14:textId="77777777" w:rsidR="00312D2C" w:rsidRPr="00790DEF" w:rsidRDefault="00312D2C" w:rsidP="00312D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790DEF">
        <w:rPr>
          <w:rFonts w:ascii="Times New Roman" w:hAnsi="Times New Roman"/>
          <w:b/>
          <w:bCs/>
          <w:sz w:val="36"/>
          <w:szCs w:val="36"/>
          <w:lang w:eastAsia="ru-RU"/>
        </w:rPr>
        <w:t>Детского сада № 86</w:t>
      </w:r>
    </w:p>
    <w:p w14:paraId="5227A3EB" w14:textId="77777777" w:rsidR="00312D2C" w:rsidRPr="00790DEF" w:rsidRDefault="00312D2C" w:rsidP="00312D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790DEF">
        <w:rPr>
          <w:rFonts w:ascii="Times New Roman" w:hAnsi="Times New Roman"/>
          <w:b/>
          <w:bCs/>
          <w:sz w:val="36"/>
          <w:szCs w:val="36"/>
          <w:lang w:eastAsia="ru-RU"/>
        </w:rPr>
        <w:t>на 2019-2020 учебный год</w:t>
      </w:r>
    </w:p>
    <w:p w14:paraId="55C85386" w14:textId="77777777" w:rsidR="00312D2C" w:rsidRPr="00790DEF" w:rsidRDefault="00312D2C" w:rsidP="00312D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14:paraId="01391DC4" w14:textId="77777777" w:rsidR="00312D2C" w:rsidRPr="00790DEF" w:rsidRDefault="00312D2C" w:rsidP="00312D2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14:paraId="073792C4" w14:textId="77777777" w:rsidR="00312D2C" w:rsidRPr="00790DEF" w:rsidRDefault="00312D2C" w:rsidP="00312D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0DEF">
        <w:rPr>
          <w:rFonts w:ascii="Times New Roman" w:hAnsi="Times New Roman"/>
          <w:b/>
          <w:bCs/>
          <w:sz w:val="24"/>
          <w:szCs w:val="24"/>
          <w:lang w:eastAsia="ru-RU"/>
        </w:rPr>
        <w:t>г. Каменск-Уральский</w:t>
      </w:r>
    </w:p>
    <w:p w14:paraId="7A062345" w14:textId="77777777" w:rsidR="00312D2C" w:rsidRPr="00790DEF" w:rsidRDefault="00312D2C" w:rsidP="00312D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0DEF">
        <w:rPr>
          <w:rFonts w:ascii="Times New Roman" w:hAnsi="Times New Roman"/>
          <w:b/>
          <w:bCs/>
          <w:sz w:val="24"/>
          <w:szCs w:val="24"/>
          <w:lang w:eastAsia="ru-RU"/>
        </w:rPr>
        <w:t>2019г.</w:t>
      </w:r>
    </w:p>
    <w:p w14:paraId="58841101" w14:textId="77777777" w:rsidR="00312D2C" w:rsidRPr="00790DEF" w:rsidRDefault="00312D2C" w:rsidP="00312D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D8D2A0E" w14:textId="77777777" w:rsidR="00312D2C" w:rsidRPr="00C237D9" w:rsidRDefault="00312D2C" w:rsidP="00312D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7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C237D9">
        <w:rPr>
          <w:rFonts w:ascii="Times New Roman" w:hAnsi="Times New Roman"/>
          <w:sz w:val="24"/>
          <w:szCs w:val="24"/>
          <w:lang w:eastAsia="ru-RU"/>
        </w:rPr>
        <w:t>Формирование у педагогов, родителей и детей дошкольного возраста представления о вреде курения, употребления алкоголя, прекурсоров и наркотиков, потребности в здоровом образе жизни, снижающих риск возникновения зависимых форм поведения. Гармонизация личности ребенка на основе развития его эмоционально-волевой сферы. Формирование и укрепление положительных установок у детей дошкольного возраста, развитие навыков безопасного поведения в ситуациях, связанных с риском приобщения к ПАВ.</w:t>
      </w:r>
    </w:p>
    <w:p w14:paraId="0B933AFF" w14:textId="77777777" w:rsidR="00312D2C" w:rsidRPr="00C237D9" w:rsidRDefault="00312D2C" w:rsidP="00312D2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37D9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14:paraId="2A4B0F4C" w14:textId="77777777" w:rsidR="00312D2C" w:rsidRPr="00C237D9" w:rsidRDefault="00312D2C" w:rsidP="00312D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7D9">
        <w:rPr>
          <w:rFonts w:ascii="Times New Roman" w:hAnsi="Times New Roman"/>
          <w:sz w:val="24"/>
          <w:szCs w:val="24"/>
          <w:lang w:eastAsia="ru-RU"/>
        </w:rPr>
        <w:t>Повышение уровня педагогической культуры родителей.</w:t>
      </w:r>
    </w:p>
    <w:p w14:paraId="1C96951A" w14:textId="77777777" w:rsidR="00312D2C" w:rsidRPr="00C237D9" w:rsidRDefault="00312D2C" w:rsidP="00312D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7D9">
        <w:rPr>
          <w:rFonts w:ascii="Times New Roman" w:hAnsi="Times New Roman"/>
          <w:sz w:val="24"/>
          <w:szCs w:val="24"/>
          <w:lang w:eastAsia="ru-RU"/>
        </w:rPr>
        <w:t>Овладение необходимыми практическими навыками и умениями воспитания и обучения детей.</w:t>
      </w:r>
    </w:p>
    <w:p w14:paraId="57E2CCA7" w14:textId="77777777" w:rsidR="00312D2C" w:rsidRPr="00C237D9" w:rsidRDefault="00312D2C" w:rsidP="00312D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7D9">
        <w:rPr>
          <w:rFonts w:ascii="Times New Roman" w:hAnsi="Times New Roman"/>
          <w:sz w:val="24"/>
          <w:szCs w:val="24"/>
          <w:lang w:eastAsia="ru-RU"/>
        </w:rPr>
        <w:t>Психологическое просвещение детей, включающее просвещение и обучение навыкам конструктивного общения со сверстниками и взрослыми, делая акцент на формировании отрицательного отношения к вредным привычкам.</w:t>
      </w:r>
    </w:p>
    <w:p w14:paraId="32D20413" w14:textId="77777777" w:rsidR="00312D2C" w:rsidRPr="00C237D9" w:rsidRDefault="00312D2C" w:rsidP="00312D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7D9">
        <w:rPr>
          <w:rFonts w:ascii="Times New Roman" w:hAnsi="Times New Roman"/>
          <w:sz w:val="24"/>
          <w:szCs w:val="24"/>
          <w:lang w:eastAsia="ru-RU"/>
        </w:rPr>
        <w:t>Выявление семей группы риска.</w:t>
      </w:r>
    </w:p>
    <w:p w14:paraId="3DF32BD6" w14:textId="77777777" w:rsidR="00312D2C" w:rsidRPr="00C237D9" w:rsidRDefault="00312D2C" w:rsidP="00312D2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37D9">
        <w:rPr>
          <w:rFonts w:ascii="Times New Roman" w:hAnsi="Times New Roman"/>
          <w:b/>
          <w:bCs/>
          <w:sz w:val="24"/>
          <w:szCs w:val="24"/>
          <w:lang w:eastAsia="ru-RU"/>
        </w:rPr>
        <w:t>Направления работы:</w:t>
      </w:r>
    </w:p>
    <w:p w14:paraId="34E58FE7" w14:textId="77777777" w:rsidR="00312D2C" w:rsidRPr="00C237D9" w:rsidRDefault="00312D2C" w:rsidP="00312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37D9">
        <w:rPr>
          <w:rFonts w:ascii="Times New Roman" w:hAnsi="Times New Roman"/>
          <w:sz w:val="24"/>
          <w:szCs w:val="24"/>
          <w:lang w:eastAsia="ru-RU"/>
        </w:rPr>
        <w:t>Диагностика, анкетирование.</w:t>
      </w:r>
    </w:p>
    <w:p w14:paraId="65CE5E9E" w14:textId="77777777" w:rsidR="00312D2C" w:rsidRPr="00C237D9" w:rsidRDefault="00312D2C" w:rsidP="00312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37D9">
        <w:rPr>
          <w:rFonts w:ascii="Times New Roman" w:hAnsi="Times New Roman"/>
          <w:sz w:val="24"/>
          <w:szCs w:val="24"/>
          <w:lang w:eastAsia="ru-RU"/>
        </w:rPr>
        <w:t>Профилактическое (наглядная информация, буклеты, памятки и др.).</w:t>
      </w:r>
    </w:p>
    <w:p w14:paraId="3910BB1A" w14:textId="77777777" w:rsidR="00312D2C" w:rsidRPr="00C237D9" w:rsidRDefault="00312D2C" w:rsidP="00312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37D9">
        <w:rPr>
          <w:rFonts w:ascii="Times New Roman" w:hAnsi="Times New Roman"/>
          <w:sz w:val="24"/>
          <w:szCs w:val="24"/>
          <w:lang w:eastAsia="ru-RU"/>
        </w:rPr>
        <w:t>Коррекционное (консультирование, игровые занятия с детьми, семинары, тренинги и др.).</w:t>
      </w:r>
    </w:p>
    <w:p w14:paraId="51E696E8" w14:textId="77777777" w:rsidR="00312D2C" w:rsidRPr="00C237D9" w:rsidRDefault="00312D2C" w:rsidP="00312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37D9">
        <w:rPr>
          <w:rFonts w:ascii="Times New Roman" w:hAnsi="Times New Roman"/>
          <w:sz w:val="24"/>
          <w:szCs w:val="24"/>
          <w:lang w:eastAsia="ru-RU"/>
        </w:rPr>
        <w:t>Работа с педагогами.</w:t>
      </w:r>
    </w:p>
    <w:p w14:paraId="1638208B" w14:textId="77777777" w:rsidR="00312D2C" w:rsidRPr="00C237D9" w:rsidRDefault="00312D2C" w:rsidP="00312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37D9">
        <w:rPr>
          <w:rFonts w:ascii="Times New Roman" w:hAnsi="Times New Roman"/>
          <w:sz w:val="24"/>
          <w:szCs w:val="24"/>
          <w:lang w:eastAsia="ru-RU"/>
        </w:rPr>
        <w:t>Работа с родителями.</w:t>
      </w:r>
    </w:p>
    <w:p w14:paraId="02453B4F" w14:textId="77777777" w:rsidR="00312D2C" w:rsidRPr="00C237D9" w:rsidRDefault="00312D2C" w:rsidP="00312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37D9">
        <w:rPr>
          <w:rFonts w:ascii="Times New Roman" w:hAnsi="Times New Roman"/>
          <w:sz w:val="24"/>
          <w:szCs w:val="24"/>
          <w:lang w:eastAsia="ru-RU"/>
        </w:rPr>
        <w:t>Совместные мероприятия с родителями и педагогами.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7631"/>
        <w:gridCol w:w="2109"/>
        <w:gridCol w:w="2118"/>
        <w:gridCol w:w="2034"/>
      </w:tblGrid>
      <w:tr w:rsidR="00312D2C" w:rsidRPr="00C237D9" w14:paraId="331F7F8E" w14:textId="77777777" w:rsidTr="006F2766">
        <w:trPr>
          <w:tblCellSpacing w:w="0" w:type="dxa"/>
        </w:trPr>
        <w:tc>
          <w:tcPr>
            <w:tcW w:w="668" w:type="dxa"/>
            <w:vAlign w:val="center"/>
            <w:hideMark/>
          </w:tcPr>
          <w:p w14:paraId="3500EBC4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45" w:type="dxa"/>
            <w:vAlign w:val="center"/>
            <w:hideMark/>
          </w:tcPr>
          <w:p w14:paraId="7F617C2B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112" w:type="dxa"/>
            <w:vAlign w:val="center"/>
            <w:hideMark/>
          </w:tcPr>
          <w:p w14:paraId="59E576C7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19" w:type="dxa"/>
            <w:vAlign w:val="center"/>
            <w:hideMark/>
          </w:tcPr>
          <w:p w14:paraId="530AA58E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36" w:type="dxa"/>
            <w:vAlign w:val="center"/>
            <w:hideMark/>
          </w:tcPr>
          <w:p w14:paraId="5A7E1CB0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12D2C" w:rsidRPr="00C237D9" w14:paraId="04DAF4D2" w14:textId="77777777" w:rsidTr="006F2766">
        <w:trPr>
          <w:tblCellSpacing w:w="0" w:type="dxa"/>
        </w:trPr>
        <w:tc>
          <w:tcPr>
            <w:tcW w:w="668" w:type="dxa"/>
            <w:vAlign w:val="center"/>
            <w:hideMark/>
          </w:tcPr>
          <w:p w14:paraId="5A6D287A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vAlign w:val="center"/>
            <w:hideMark/>
          </w:tcPr>
          <w:p w14:paraId="28B6AB83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14:paraId="02DE763E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vAlign w:val="center"/>
            <w:hideMark/>
          </w:tcPr>
          <w:p w14:paraId="2B6ADE19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vAlign w:val="center"/>
            <w:hideMark/>
          </w:tcPr>
          <w:p w14:paraId="3DD73A0E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D2C" w:rsidRPr="00C237D9" w14:paraId="708D20A2" w14:textId="77777777" w:rsidTr="006F2766">
        <w:trPr>
          <w:trHeight w:val="525"/>
          <w:tblCellSpacing w:w="0" w:type="dxa"/>
        </w:trPr>
        <w:tc>
          <w:tcPr>
            <w:tcW w:w="668" w:type="dxa"/>
            <w:vAlign w:val="center"/>
            <w:hideMark/>
          </w:tcPr>
          <w:p w14:paraId="5EEEC593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2" w:type="dxa"/>
            <w:gridSpan w:val="4"/>
            <w:vAlign w:val="center"/>
            <w:hideMark/>
          </w:tcPr>
          <w:p w14:paraId="091E7578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  детьми</w:t>
            </w:r>
          </w:p>
        </w:tc>
      </w:tr>
      <w:tr w:rsidR="00312D2C" w:rsidRPr="00C237D9" w14:paraId="35AAAE4C" w14:textId="77777777" w:rsidTr="006F2766">
        <w:trPr>
          <w:tblCellSpacing w:w="0" w:type="dxa"/>
        </w:trPr>
        <w:tc>
          <w:tcPr>
            <w:tcW w:w="668" w:type="dxa"/>
            <w:vAlign w:val="center"/>
            <w:hideMark/>
          </w:tcPr>
          <w:p w14:paraId="7129CED9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45" w:type="dxa"/>
            <w:vAlign w:val="center"/>
            <w:hideMark/>
          </w:tcPr>
          <w:p w14:paraId="6BF15F87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развивающих подгрупповых занятий с детьми подготовительных групп в рамках психологической готовности к школе</w:t>
            </w:r>
          </w:p>
        </w:tc>
        <w:tc>
          <w:tcPr>
            <w:tcW w:w="2112" w:type="dxa"/>
            <w:vAlign w:val="center"/>
            <w:hideMark/>
          </w:tcPr>
          <w:p w14:paraId="25EAB242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14:paraId="37C55D54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119" w:type="dxa"/>
            <w:vAlign w:val="center"/>
            <w:hideMark/>
          </w:tcPr>
          <w:p w14:paraId="299A20B4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36" w:type="dxa"/>
            <w:vAlign w:val="center"/>
            <w:hideMark/>
          </w:tcPr>
          <w:p w14:paraId="18E57448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D2C" w:rsidRPr="00C237D9" w14:paraId="566F7794" w14:textId="77777777" w:rsidTr="006F2766">
        <w:trPr>
          <w:tblCellSpacing w:w="0" w:type="dxa"/>
        </w:trPr>
        <w:tc>
          <w:tcPr>
            <w:tcW w:w="668" w:type="dxa"/>
            <w:vAlign w:val="center"/>
          </w:tcPr>
          <w:p w14:paraId="6FED5FAA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7645" w:type="dxa"/>
            <w:vAlign w:val="center"/>
          </w:tcPr>
          <w:p w14:paraId="007BF698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ННОД и ОД в разных видах детской деятельности по формированию здорового образа жизни (раздел «Формирование начальных представлений о здоровом образе жизни»)</w:t>
            </w:r>
          </w:p>
        </w:tc>
        <w:tc>
          <w:tcPr>
            <w:tcW w:w="2112" w:type="dxa"/>
            <w:vAlign w:val="center"/>
          </w:tcPr>
          <w:p w14:paraId="2EAFE62F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1E5F0F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14:paraId="01319A75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center"/>
          </w:tcPr>
          <w:p w14:paraId="66FF27B9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036" w:type="dxa"/>
            <w:vAlign w:val="center"/>
          </w:tcPr>
          <w:p w14:paraId="65A3C2A7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D2C" w:rsidRPr="00C237D9" w14:paraId="24C2CE3C" w14:textId="77777777" w:rsidTr="006F2766">
        <w:trPr>
          <w:tblCellSpacing w:w="0" w:type="dxa"/>
        </w:trPr>
        <w:tc>
          <w:tcPr>
            <w:tcW w:w="668" w:type="dxa"/>
            <w:vAlign w:val="center"/>
            <w:hideMark/>
          </w:tcPr>
          <w:p w14:paraId="0D4B4CB9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45" w:type="dxa"/>
            <w:vAlign w:val="center"/>
            <w:hideMark/>
          </w:tcPr>
          <w:p w14:paraId="1CCB1486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подгрупповые занятия с детьми от 5 до 6 лет в рамках реализации программы «Учимся общаться»</w:t>
            </w:r>
          </w:p>
        </w:tc>
        <w:tc>
          <w:tcPr>
            <w:tcW w:w="2112" w:type="dxa"/>
            <w:vAlign w:val="center"/>
            <w:hideMark/>
          </w:tcPr>
          <w:p w14:paraId="35DF1ED0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14:paraId="4BADEC00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119" w:type="dxa"/>
            <w:vAlign w:val="center"/>
            <w:hideMark/>
          </w:tcPr>
          <w:p w14:paraId="6A439F0E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36" w:type="dxa"/>
            <w:vAlign w:val="center"/>
            <w:hideMark/>
          </w:tcPr>
          <w:p w14:paraId="3F39BADF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D2C" w:rsidRPr="00C237D9" w14:paraId="1E5AD1C6" w14:textId="77777777" w:rsidTr="006F2766">
        <w:trPr>
          <w:tblCellSpacing w:w="0" w:type="dxa"/>
        </w:trPr>
        <w:tc>
          <w:tcPr>
            <w:tcW w:w="668" w:type="dxa"/>
            <w:vAlign w:val="center"/>
            <w:hideMark/>
          </w:tcPr>
          <w:p w14:paraId="606EA9BD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45" w:type="dxa"/>
            <w:vAlign w:val="center"/>
            <w:hideMark/>
          </w:tcPr>
          <w:p w14:paraId="10729E9D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здоровья </w:t>
            </w:r>
          </w:p>
        </w:tc>
        <w:tc>
          <w:tcPr>
            <w:tcW w:w="2112" w:type="dxa"/>
            <w:vAlign w:val="center"/>
            <w:hideMark/>
          </w:tcPr>
          <w:p w14:paraId="183BB68B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9" w:type="dxa"/>
            <w:vAlign w:val="center"/>
            <w:hideMark/>
          </w:tcPr>
          <w:p w14:paraId="45D6AD3D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036" w:type="dxa"/>
            <w:vAlign w:val="center"/>
            <w:hideMark/>
          </w:tcPr>
          <w:p w14:paraId="57C0E695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D2C" w:rsidRPr="00C237D9" w14:paraId="0BD7506A" w14:textId="77777777" w:rsidTr="006F2766">
        <w:trPr>
          <w:trHeight w:val="420"/>
          <w:tblCellSpacing w:w="0" w:type="dxa"/>
        </w:trPr>
        <w:tc>
          <w:tcPr>
            <w:tcW w:w="668" w:type="dxa"/>
            <w:vAlign w:val="center"/>
            <w:hideMark/>
          </w:tcPr>
          <w:p w14:paraId="1D2E6522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45" w:type="dxa"/>
            <w:vAlign w:val="center"/>
            <w:hideMark/>
          </w:tcPr>
          <w:p w14:paraId="17EA98C7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ежегодного «Всероссийского урока здоровья»</w:t>
            </w:r>
          </w:p>
        </w:tc>
        <w:tc>
          <w:tcPr>
            <w:tcW w:w="2112" w:type="dxa"/>
            <w:vAlign w:val="center"/>
            <w:hideMark/>
          </w:tcPr>
          <w:p w14:paraId="1DF3D274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9" w:type="dxa"/>
            <w:vAlign w:val="center"/>
            <w:hideMark/>
          </w:tcPr>
          <w:p w14:paraId="2DDD5C8C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культуре, муз. руководители</w:t>
            </w:r>
          </w:p>
        </w:tc>
        <w:tc>
          <w:tcPr>
            <w:tcW w:w="2036" w:type="dxa"/>
            <w:vAlign w:val="center"/>
            <w:hideMark/>
          </w:tcPr>
          <w:p w14:paraId="20342760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D2C" w:rsidRPr="00C237D9" w14:paraId="6888CB1D" w14:textId="77777777" w:rsidTr="006F2766">
        <w:trPr>
          <w:tblCellSpacing w:w="0" w:type="dxa"/>
        </w:trPr>
        <w:tc>
          <w:tcPr>
            <w:tcW w:w="668" w:type="dxa"/>
            <w:vAlign w:val="center"/>
            <w:hideMark/>
          </w:tcPr>
          <w:p w14:paraId="5E34B15F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13912" w:type="dxa"/>
            <w:gridSpan w:val="4"/>
            <w:vAlign w:val="center"/>
            <w:hideMark/>
          </w:tcPr>
          <w:p w14:paraId="26857290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312D2C" w:rsidRPr="00C237D9" w14:paraId="48F8392E" w14:textId="77777777" w:rsidTr="006F2766">
        <w:trPr>
          <w:tblCellSpacing w:w="0" w:type="dxa"/>
        </w:trPr>
        <w:tc>
          <w:tcPr>
            <w:tcW w:w="668" w:type="dxa"/>
            <w:vAlign w:val="center"/>
          </w:tcPr>
          <w:p w14:paraId="62E4F857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45" w:type="dxa"/>
            <w:vAlign w:val="center"/>
          </w:tcPr>
          <w:p w14:paraId="05181586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Университет здоровья </w:t>
            </w:r>
            <w:r w:rsidRPr="00C237D9">
              <w:rPr>
                <w:rFonts w:ascii="Times New Roman" w:hAnsi="Times New Roman"/>
                <w:spacing w:val="-1"/>
                <w:sz w:val="24"/>
                <w:szCs w:val="24"/>
              </w:rPr>
              <w:t>«Профилактика сезонных заболеваний»</w:t>
            </w:r>
          </w:p>
        </w:tc>
        <w:tc>
          <w:tcPr>
            <w:tcW w:w="2112" w:type="dxa"/>
            <w:vAlign w:val="center"/>
          </w:tcPr>
          <w:p w14:paraId="07FE6916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19" w:type="dxa"/>
            <w:vAlign w:val="center"/>
          </w:tcPr>
          <w:p w14:paraId="46121555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036" w:type="dxa"/>
            <w:vAlign w:val="center"/>
          </w:tcPr>
          <w:p w14:paraId="3EC93B64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D2C" w:rsidRPr="00C237D9" w14:paraId="3C365AD3" w14:textId="77777777" w:rsidTr="006F2766">
        <w:trPr>
          <w:tblCellSpacing w:w="0" w:type="dxa"/>
        </w:trPr>
        <w:tc>
          <w:tcPr>
            <w:tcW w:w="668" w:type="dxa"/>
            <w:vAlign w:val="center"/>
          </w:tcPr>
          <w:p w14:paraId="75B668FB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645" w:type="dxa"/>
            <w:vAlign w:val="center"/>
          </w:tcPr>
          <w:p w14:paraId="71E66C20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Университет здоровья </w:t>
            </w:r>
            <w:r w:rsidRPr="00C237D9">
              <w:rPr>
                <w:rFonts w:ascii="Times New Roman" w:hAnsi="Times New Roman"/>
                <w:spacing w:val="-1"/>
                <w:sz w:val="24"/>
                <w:szCs w:val="24"/>
              </w:rPr>
              <w:t>«Гидротерапия, или как снять стресс с помощью воды»</w:t>
            </w:r>
          </w:p>
        </w:tc>
        <w:tc>
          <w:tcPr>
            <w:tcW w:w="2112" w:type="dxa"/>
            <w:vAlign w:val="center"/>
          </w:tcPr>
          <w:p w14:paraId="2FCF0D13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19" w:type="dxa"/>
            <w:vAlign w:val="center"/>
          </w:tcPr>
          <w:p w14:paraId="353558B6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36" w:type="dxa"/>
            <w:vAlign w:val="center"/>
          </w:tcPr>
          <w:p w14:paraId="5A990A8B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D2C" w:rsidRPr="00C237D9" w14:paraId="4270B624" w14:textId="77777777" w:rsidTr="006F2766">
        <w:trPr>
          <w:tblCellSpacing w:w="0" w:type="dxa"/>
        </w:trPr>
        <w:tc>
          <w:tcPr>
            <w:tcW w:w="668" w:type="dxa"/>
            <w:vAlign w:val="center"/>
          </w:tcPr>
          <w:p w14:paraId="0C4732D0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645" w:type="dxa"/>
            <w:vAlign w:val="center"/>
          </w:tcPr>
          <w:p w14:paraId="22750718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Университет здоровья </w:t>
            </w:r>
            <w:r w:rsidRPr="00C237D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«Секреты здорового питания»</w:t>
            </w:r>
          </w:p>
        </w:tc>
        <w:tc>
          <w:tcPr>
            <w:tcW w:w="2112" w:type="dxa"/>
            <w:vAlign w:val="center"/>
          </w:tcPr>
          <w:p w14:paraId="7E9DD9AA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9" w:type="dxa"/>
            <w:vAlign w:val="center"/>
          </w:tcPr>
          <w:p w14:paraId="08B44692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по ВМР, фельдшер</w:t>
            </w:r>
          </w:p>
        </w:tc>
        <w:tc>
          <w:tcPr>
            <w:tcW w:w="2036" w:type="dxa"/>
            <w:vAlign w:val="center"/>
          </w:tcPr>
          <w:p w14:paraId="0704139A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D2C" w:rsidRPr="00C237D9" w14:paraId="6A0120B4" w14:textId="77777777" w:rsidTr="006F2766">
        <w:trPr>
          <w:tblCellSpacing w:w="0" w:type="dxa"/>
        </w:trPr>
        <w:tc>
          <w:tcPr>
            <w:tcW w:w="668" w:type="dxa"/>
            <w:vAlign w:val="center"/>
          </w:tcPr>
          <w:p w14:paraId="79084995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645" w:type="dxa"/>
            <w:vAlign w:val="center"/>
          </w:tcPr>
          <w:p w14:paraId="4DFBD669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 здоровья «Безопасность в летний период»</w:t>
            </w:r>
          </w:p>
        </w:tc>
        <w:tc>
          <w:tcPr>
            <w:tcW w:w="2112" w:type="dxa"/>
            <w:vAlign w:val="center"/>
          </w:tcPr>
          <w:p w14:paraId="515D4898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9" w:type="dxa"/>
            <w:vAlign w:val="center"/>
          </w:tcPr>
          <w:p w14:paraId="02B6CFE1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по ВМР, фельдшер</w:t>
            </w:r>
          </w:p>
        </w:tc>
        <w:tc>
          <w:tcPr>
            <w:tcW w:w="2036" w:type="dxa"/>
            <w:vAlign w:val="center"/>
          </w:tcPr>
          <w:p w14:paraId="3A51AA5A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D2C" w:rsidRPr="00C237D9" w14:paraId="0F82CABE" w14:textId="77777777" w:rsidTr="006F2766">
        <w:trPr>
          <w:tblCellSpacing w:w="0" w:type="dxa"/>
        </w:trPr>
        <w:tc>
          <w:tcPr>
            <w:tcW w:w="668" w:type="dxa"/>
            <w:vAlign w:val="center"/>
            <w:hideMark/>
          </w:tcPr>
          <w:p w14:paraId="48507A59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645" w:type="dxa"/>
            <w:vAlign w:val="center"/>
            <w:hideMark/>
          </w:tcPr>
          <w:p w14:paraId="527283D2" w14:textId="77777777" w:rsidR="00312D2C" w:rsidRPr="00C237D9" w:rsidRDefault="00312D2C" w:rsidP="006F2766">
            <w:pPr>
              <w:ind w:right="15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Школа молодого педагога </w:t>
            </w:r>
            <w:r w:rsidRPr="00C237D9">
              <w:rPr>
                <w:rFonts w:ascii="Times New Roman" w:hAnsi="Times New Roman"/>
                <w:spacing w:val="-4"/>
                <w:sz w:val="24"/>
                <w:szCs w:val="24"/>
              </w:rPr>
              <w:t>«Организация работы по  коммуникативно-игровой деятельности ОБЖ»</w:t>
            </w:r>
          </w:p>
        </w:tc>
        <w:tc>
          <w:tcPr>
            <w:tcW w:w="2112" w:type="dxa"/>
            <w:vAlign w:val="center"/>
            <w:hideMark/>
          </w:tcPr>
          <w:p w14:paraId="0E37E0D0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Ноябрь, январь</w:t>
            </w:r>
          </w:p>
        </w:tc>
        <w:tc>
          <w:tcPr>
            <w:tcW w:w="2119" w:type="dxa"/>
            <w:vAlign w:val="center"/>
            <w:hideMark/>
          </w:tcPr>
          <w:p w14:paraId="10B85705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  <w:tc>
          <w:tcPr>
            <w:tcW w:w="2036" w:type="dxa"/>
            <w:vAlign w:val="center"/>
            <w:hideMark/>
          </w:tcPr>
          <w:p w14:paraId="0AEF0AED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D2C" w:rsidRPr="00C237D9" w14:paraId="7BB41904" w14:textId="77777777" w:rsidTr="006F2766">
        <w:trPr>
          <w:trHeight w:val="303"/>
          <w:tblCellSpacing w:w="0" w:type="dxa"/>
        </w:trPr>
        <w:tc>
          <w:tcPr>
            <w:tcW w:w="668" w:type="dxa"/>
            <w:vAlign w:val="center"/>
            <w:hideMark/>
          </w:tcPr>
          <w:p w14:paraId="27A887AF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645" w:type="dxa"/>
            <w:hideMark/>
          </w:tcPr>
          <w:p w14:paraId="076A01F2" w14:textId="77777777" w:rsidR="00312D2C" w:rsidRPr="00C237D9" w:rsidRDefault="00312D2C" w:rsidP="006F27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37D9">
              <w:rPr>
                <w:rFonts w:ascii="Times New Roman" w:hAnsi="Times New Roman"/>
                <w:sz w:val="24"/>
                <w:szCs w:val="24"/>
              </w:rPr>
              <w:t>Деловая игра «Забота о здоровье  - важнейший труд воспитателя»</w:t>
            </w:r>
          </w:p>
        </w:tc>
        <w:tc>
          <w:tcPr>
            <w:tcW w:w="2112" w:type="dxa"/>
            <w:vAlign w:val="center"/>
            <w:hideMark/>
          </w:tcPr>
          <w:p w14:paraId="08D94B54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9" w:type="dxa"/>
            <w:vAlign w:val="center"/>
            <w:hideMark/>
          </w:tcPr>
          <w:p w14:paraId="132B81A7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физ. культуре</w:t>
            </w:r>
          </w:p>
        </w:tc>
        <w:tc>
          <w:tcPr>
            <w:tcW w:w="2036" w:type="dxa"/>
            <w:vAlign w:val="center"/>
            <w:hideMark/>
          </w:tcPr>
          <w:p w14:paraId="0719969F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D2C" w:rsidRPr="00C237D9" w14:paraId="5404D296" w14:textId="77777777" w:rsidTr="006F2766">
        <w:trPr>
          <w:trHeight w:val="325"/>
          <w:tblCellSpacing w:w="0" w:type="dxa"/>
        </w:trPr>
        <w:tc>
          <w:tcPr>
            <w:tcW w:w="668" w:type="dxa"/>
            <w:vAlign w:val="center"/>
            <w:hideMark/>
          </w:tcPr>
          <w:p w14:paraId="4730A4B1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645" w:type="dxa"/>
            <w:vAlign w:val="center"/>
            <w:hideMark/>
          </w:tcPr>
          <w:p w14:paraId="302AE60E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Неделя «Береги здоровье смолоду»</w:t>
            </w:r>
          </w:p>
        </w:tc>
        <w:tc>
          <w:tcPr>
            <w:tcW w:w="2112" w:type="dxa"/>
            <w:vAlign w:val="center"/>
            <w:hideMark/>
          </w:tcPr>
          <w:p w14:paraId="78C8730F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19" w:type="dxa"/>
            <w:vAlign w:val="center"/>
            <w:hideMark/>
          </w:tcPr>
          <w:p w14:paraId="3CF30DB2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  <w:tc>
          <w:tcPr>
            <w:tcW w:w="2036" w:type="dxa"/>
            <w:vAlign w:val="center"/>
            <w:hideMark/>
          </w:tcPr>
          <w:p w14:paraId="53613A42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D2C" w:rsidRPr="00C237D9" w14:paraId="05005344" w14:textId="77777777" w:rsidTr="006F2766">
        <w:trPr>
          <w:trHeight w:val="825"/>
          <w:tblCellSpacing w:w="0" w:type="dxa"/>
        </w:trPr>
        <w:tc>
          <w:tcPr>
            <w:tcW w:w="668" w:type="dxa"/>
            <w:vAlign w:val="center"/>
            <w:hideMark/>
          </w:tcPr>
          <w:p w14:paraId="580FB1D0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7645" w:type="dxa"/>
            <w:vAlign w:val="center"/>
            <w:hideMark/>
          </w:tcPr>
          <w:p w14:paraId="6D2552EC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брошюр: «Советы Доктора Айболита» (по материалам проведения «Всероссийского Урока Здоровья»)</w:t>
            </w:r>
          </w:p>
        </w:tc>
        <w:tc>
          <w:tcPr>
            <w:tcW w:w="2112" w:type="dxa"/>
            <w:vAlign w:val="center"/>
            <w:hideMark/>
          </w:tcPr>
          <w:p w14:paraId="4BEB2A2F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9" w:type="dxa"/>
            <w:vAlign w:val="center"/>
            <w:hideMark/>
          </w:tcPr>
          <w:p w14:paraId="17BE300F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036" w:type="dxa"/>
            <w:vAlign w:val="center"/>
            <w:hideMark/>
          </w:tcPr>
          <w:p w14:paraId="764660E6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D2C" w:rsidRPr="00C237D9" w14:paraId="45027607" w14:textId="77777777" w:rsidTr="006F2766">
        <w:trPr>
          <w:trHeight w:val="555"/>
          <w:tblCellSpacing w:w="0" w:type="dxa"/>
        </w:trPr>
        <w:tc>
          <w:tcPr>
            <w:tcW w:w="668" w:type="dxa"/>
            <w:vAlign w:val="center"/>
            <w:hideMark/>
          </w:tcPr>
          <w:p w14:paraId="788706FB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645" w:type="dxa"/>
            <w:vAlign w:val="center"/>
            <w:hideMark/>
          </w:tcPr>
          <w:p w14:paraId="6F23BC9F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информационно-просветительских материалов по профилактике алкоголизма, табакокурения, наркомании, ВИЧ-инфекции</w:t>
            </w:r>
          </w:p>
        </w:tc>
        <w:tc>
          <w:tcPr>
            <w:tcW w:w="2112" w:type="dxa"/>
            <w:vAlign w:val="center"/>
            <w:hideMark/>
          </w:tcPr>
          <w:p w14:paraId="49082043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9" w:type="dxa"/>
            <w:vAlign w:val="center"/>
            <w:hideMark/>
          </w:tcPr>
          <w:p w14:paraId="57CA97F5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по ВМР</w:t>
            </w:r>
          </w:p>
          <w:p w14:paraId="1234883E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036" w:type="dxa"/>
            <w:vAlign w:val="center"/>
            <w:hideMark/>
          </w:tcPr>
          <w:p w14:paraId="045B7E21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D2C" w:rsidRPr="00C237D9" w14:paraId="53A10CA5" w14:textId="77777777" w:rsidTr="006F2766">
        <w:trPr>
          <w:trHeight w:val="435"/>
          <w:tblCellSpacing w:w="0" w:type="dxa"/>
        </w:trPr>
        <w:tc>
          <w:tcPr>
            <w:tcW w:w="668" w:type="dxa"/>
            <w:vAlign w:val="center"/>
            <w:hideMark/>
          </w:tcPr>
          <w:p w14:paraId="0A76D3AC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645" w:type="dxa"/>
            <w:vAlign w:val="center"/>
            <w:hideMark/>
          </w:tcPr>
          <w:p w14:paraId="0BA31AE5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Акция «Знать, помнить, жить!» (Всемирный День борьбы со СПИДом)</w:t>
            </w:r>
          </w:p>
        </w:tc>
        <w:tc>
          <w:tcPr>
            <w:tcW w:w="2112" w:type="dxa"/>
            <w:vAlign w:val="center"/>
            <w:hideMark/>
          </w:tcPr>
          <w:p w14:paraId="0B4B7985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2119" w:type="dxa"/>
            <w:vAlign w:val="center"/>
            <w:hideMark/>
          </w:tcPr>
          <w:p w14:paraId="69818AE0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036" w:type="dxa"/>
            <w:vAlign w:val="center"/>
            <w:hideMark/>
          </w:tcPr>
          <w:p w14:paraId="29B9AFFC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D2C" w:rsidRPr="00C237D9" w14:paraId="468814D0" w14:textId="77777777" w:rsidTr="006F2766">
        <w:trPr>
          <w:tblCellSpacing w:w="0" w:type="dxa"/>
        </w:trPr>
        <w:tc>
          <w:tcPr>
            <w:tcW w:w="668" w:type="dxa"/>
            <w:vAlign w:val="center"/>
            <w:hideMark/>
          </w:tcPr>
          <w:p w14:paraId="646EF553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13912" w:type="dxa"/>
            <w:gridSpan w:val="4"/>
            <w:vAlign w:val="center"/>
            <w:hideMark/>
          </w:tcPr>
          <w:p w14:paraId="0FC653C3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12D2C" w:rsidRPr="00C237D9" w14:paraId="266A1BE2" w14:textId="77777777" w:rsidTr="006F2766">
        <w:trPr>
          <w:tblCellSpacing w:w="0" w:type="dxa"/>
        </w:trPr>
        <w:tc>
          <w:tcPr>
            <w:tcW w:w="668" w:type="dxa"/>
            <w:vAlign w:val="center"/>
            <w:hideMark/>
          </w:tcPr>
          <w:p w14:paraId="6D935982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645" w:type="dxa"/>
            <w:vAlign w:val="center"/>
            <w:hideMark/>
          </w:tcPr>
          <w:p w14:paraId="48DDCA49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</w:rPr>
              <w:t>Анкетирование «Организация питания ребенка в детском саду и дома»</w:t>
            </w:r>
          </w:p>
        </w:tc>
        <w:tc>
          <w:tcPr>
            <w:tcW w:w="2112" w:type="dxa"/>
            <w:vAlign w:val="center"/>
            <w:hideMark/>
          </w:tcPr>
          <w:p w14:paraId="7FA6284F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19" w:type="dxa"/>
            <w:vAlign w:val="center"/>
            <w:hideMark/>
          </w:tcPr>
          <w:p w14:paraId="24655E14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по ВМР</w:t>
            </w:r>
          </w:p>
          <w:p w14:paraId="5FD6F703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Align w:val="center"/>
            <w:hideMark/>
          </w:tcPr>
          <w:p w14:paraId="54CF0E72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D2C" w:rsidRPr="00C237D9" w14:paraId="4E3FA984" w14:textId="77777777" w:rsidTr="006F2766">
        <w:trPr>
          <w:tblCellSpacing w:w="0" w:type="dxa"/>
        </w:trPr>
        <w:tc>
          <w:tcPr>
            <w:tcW w:w="668" w:type="dxa"/>
            <w:vAlign w:val="center"/>
            <w:hideMark/>
          </w:tcPr>
          <w:p w14:paraId="4FBC793A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645" w:type="dxa"/>
            <w:vAlign w:val="center"/>
            <w:hideMark/>
          </w:tcPr>
          <w:p w14:paraId="0C8394E5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D9">
              <w:rPr>
                <w:rFonts w:ascii="Times New Roman" w:hAnsi="Times New Roman"/>
                <w:spacing w:val="1"/>
                <w:sz w:val="24"/>
                <w:szCs w:val="24"/>
              </w:rPr>
              <w:t>Тест от Айболита для родителей</w:t>
            </w:r>
            <w:r w:rsidRPr="00C23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F3BB1B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  <w:hideMark/>
          </w:tcPr>
          <w:p w14:paraId="575DD133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9" w:type="dxa"/>
            <w:vAlign w:val="center"/>
            <w:hideMark/>
          </w:tcPr>
          <w:p w14:paraId="452F7BED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036" w:type="dxa"/>
            <w:vAlign w:val="center"/>
            <w:hideMark/>
          </w:tcPr>
          <w:p w14:paraId="49B20A3D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D2C" w:rsidRPr="00C237D9" w14:paraId="16C495C4" w14:textId="77777777" w:rsidTr="006F2766">
        <w:trPr>
          <w:tblCellSpacing w:w="0" w:type="dxa"/>
        </w:trPr>
        <w:tc>
          <w:tcPr>
            <w:tcW w:w="668" w:type="dxa"/>
            <w:vAlign w:val="center"/>
            <w:hideMark/>
          </w:tcPr>
          <w:p w14:paraId="7B57013F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645" w:type="dxa"/>
            <w:vAlign w:val="center"/>
            <w:hideMark/>
          </w:tcPr>
          <w:p w14:paraId="53D7B4FD" w14:textId="77777777" w:rsidR="00312D2C" w:rsidRPr="00C237D9" w:rsidRDefault="00312D2C" w:rsidP="006F2766">
            <w:pPr>
              <w:spacing w:after="0" w:line="240" w:lineRule="auto"/>
              <w:ind w:left="324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Pr="00C237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Консультации, памятки, буклеты: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11"/>
            </w:tblGrid>
            <w:tr w:rsidR="00312D2C" w:rsidRPr="00C237D9" w14:paraId="4E20197B" w14:textId="77777777" w:rsidTr="006F27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547255B" w14:textId="77777777" w:rsidR="00312D2C" w:rsidRPr="00C237D9" w:rsidRDefault="00312D2C" w:rsidP="006F2766">
                  <w:pPr>
                    <w:spacing w:after="0" w:line="240" w:lineRule="auto"/>
                    <w:ind w:left="324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</w:p>
                <w:p w14:paraId="6570C68F" w14:textId="77777777" w:rsidR="00312D2C" w:rsidRPr="00C237D9" w:rsidRDefault="00312D2C" w:rsidP="00312D2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5" w:tgtFrame="_blank" w:history="1">
                    <w:r w:rsidRPr="00C237D9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Агрессивный ребенок</w:t>
                    </w:r>
                  </w:hyperlink>
                </w:p>
                <w:p w14:paraId="327E4620" w14:textId="77777777" w:rsidR="00312D2C" w:rsidRPr="00C237D9" w:rsidRDefault="00312D2C" w:rsidP="00312D2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6" w:tgtFrame="_blank" w:history="1">
                    <w:r w:rsidRPr="00C237D9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Тревожный ребенок</w:t>
                    </w:r>
                  </w:hyperlink>
                </w:p>
                <w:p w14:paraId="3154FBDD" w14:textId="77777777" w:rsidR="00312D2C" w:rsidRPr="00C237D9" w:rsidRDefault="00312D2C" w:rsidP="00312D2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Pr="00C237D9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Ребенок - фантазер</w:t>
                    </w:r>
                  </w:hyperlink>
                </w:p>
                <w:p w14:paraId="244F16A4" w14:textId="77777777" w:rsidR="00312D2C" w:rsidRPr="00C237D9" w:rsidRDefault="00312D2C" w:rsidP="00312D2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8" w:tgtFrame="_blank" w:history="1">
                    <w:r w:rsidRPr="00C237D9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Психологическая готовность к школе</w:t>
                    </w:r>
                  </w:hyperlink>
                </w:p>
                <w:p w14:paraId="092464C1" w14:textId="77777777" w:rsidR="00312D2C" w:rsidRPr="00C237D9" w:rsidRDefault="00312D2C" w:rsidP="00312D2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9" w:tgtFrame="_blank" w:history="1">
                    <w:r w:rsidRPr="00C237D9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Пять рецептов избавления от гнева</w:t>
                    </w:r>
                  </w:hyperlink>
                </w:p>
                <w:p w14:paraId="5439E50D" w14:textId="77777777" w:rsidR="00312D2C" w:rsidRPr="00C237D9" w:rsidRDefault="00312D2C" w:rsidP="00312D2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10" w:tgtFrame="_blank" w:history="1">
                    <w:r w:rsidRPr="00C237D9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Как воспитывать мальчиков</w:t>
                    </w:r>
                  </w:hyperlink>
                </w:p>
                <w:p w14:paraId="4C15129E" w14:textId="77777777" w:rsidR="00312D2C" w:rsidRPr="00C237D9" w:rsidRDefault="00312D2C" w:rsidP="00312D2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11" w:tgtFrame="_blank" w:history="1">
                    <w:r w:rsidRPr="00C237D9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Как воспитывать девочек</w:t>
                    </w:r>
                  </w:hyperlink>
                </w:p>
                <w:p w14:paraId="5F780AA4" w14:textId="77777777" w:rsidR="00312D2C" w:rsidRPr="00C237D9" w:rsidRDefault="00312D2C" w:rsidP="00312D2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12" w:tgtFrame="_blank" w:history="1">
                    <w:r w:rsidRPr="00C237D9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Как играть с детьми</w:t>
                    </w:r>
                  </w:hyperlink>
                </w:p>
                <w:p w14:paraId="1B3D2E37" w14:textId="77777777" w:rsidR="00312D2C" w:rsidRPr="00C237D9" w:rsidRDefault="00312D2C" w:rsidP="00312D2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13" w:tgtFrame="_blank" w:history="1">
                    <w:r w:rsidRPr="00C237D9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Какие игрушки нужны детям</w:t>
                    </w:r>
                  </w:hyperlink>
                </w:p>
                <w:p w14:paraId="1522B865" w14:textId="77777777" w:rsidR="00312D2C" w:rsidRPr="00C237D9" w:rsidRDefault="00312D2C" w:rsidP="00312D2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14" w:tgtFrame="_blank" w:history="1">
                    <w:r w:rsidRPr="00C237D9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Развивающие игры по подготовке к школе</w:t>
                    </w:r>
                  </w:hyperlink>
                </w:p>
                <w:p w14:paraId="7008A7F2" w14:textId="77777777" w:rsidR="00312D2C" w:rsidRPr="00C237D9" w:rsidRDefault="00312D2C" w:rsidP="00312D2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15" w:tgtFrame="_blank" w:history="1">
                    <w:r w:rsidRPr="00C237D9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Требования для поступления в школу</w:t>
                    </w:r>
                  </w:hyperlink>
                </w:p>
                <w:p w14:paraId="171FE408" w14:textId="77777777" w:rsidR="00312D2C" w:rsidRPr="00C237D9" w:rsidRDefault="00312D2C" w:rsidP="00312D2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16" w:tgtFrame="_blank" w:history="1">
                    <w:r w:rsidRPr="00C237D9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Существенные отличия мальчиков и девочек</w:t>
                    </w:r>
                  </w:hyperlink>
                </w:p>
                <w:p w14:paraId="3D7BB6C9" w14:textId="77777777" w:rsidR="00312D2C" w:rsidRPr="00C237D9" w:rsidRDefault="00312D2C" w:rsidP="006F2766">
                  <w:pPr>
                    <w:spacing w:after="0" w:line="240" w:lineRule="auto"/>
                    <w:ind w:left="720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2D2C" w:rsidRPr="00C237D9" w14:paraId="4BAB65C8" w14:textId="77777777" w:rsidTr="006F27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7E6311" w14:textId="77777777" w:rsidR="00312D2C" w:rsidRPr="00C237D9" w:rsidRDefault="00312D2C" w:rsidP="006F27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96C84FF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14:paraId="2336EE39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119" w:type="dxa"/>
            <w:vAlign w:val="center"/>
            <w:hideMark/>
          </w:tcPr>
          <w:p w14:paraId="0D5DD468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36" w:type="dxa"/>
            <w:vAlign w:val="center"/>
            <w:hideMark/>
          </w:tcPr>
          <w:p w14:paraId="63AA4922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размещен на сайте ДОУ</w:t>
            </w:r>
          </w:p>
        </w:tc>
      </w:tr>
      <w:tr w:rsidR="00312D2C" w:rsidRPr="00C237D9" w14:paraId="2761BB0D" w14:textId="77777777" w:rsidTr="006F2766">
        <w:trPr>
          <w:tblCellSpacing w:w="0" w:type="dxa"/>
        </w:trPr>
        <w:tc>
          <w:tcPr>
            <w:tcW w:w="668" w:type="dxa"/>
            <w:vAlign w:val="center"/>
            <w:hideMark/>
          </w:tcPr>
          <w:p w14:paraId="0EB22FB6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645" w:type="dxa"/>
            <w:vAlign w:val="center"/>
            <w:hideMark/>
          </w:tcPr>
          <w:p w14:paraId="64DD12BC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Информационно-теоретическое содержание в родительском «Уголке здоровья»: «Формирование здорового образа жизни у дошкольников».</w:t>
            </w:r>
          </w:p>
        </w:tc>
        <w:tc>
          <w:tcPr>
            <w:tcW w:w="2112" w:type="dxa"/>
            <w:vAlign w:val="center"/>
            <w:hideMark/>
          </w:tcPr>
          <w:p w14:paraId="1024AA4A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9" w:type="dxa"/>
            <w:vAlign w:val="center"/>
            <w:hideMark/>
          </w:tcPr>
          <w:p w14:paraId="69A59340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036" w:type="dxa"/>
            <w:vAlign w:val="center"/>
            <w:hideMark/>
          </w:tcPr>
          <w:p w14:paraId="100EEB33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D2C" w:rsidRPr="00C237D9" w14:paraId="414CE416" w14:textId="77777777" w:rsidTr="006F2766">
        <w:trPr>
          <w:tblCellSpacing w:w="0" w:type="dxa"/>
        </w:trPr>
        <w:tc>
          <w:tcPr>
            <w:tcW w:w="668" w:type="dxa"/>
            <w:vAlign w:val="center"/>
            <w:hideMark/>
          </w:tcPr>
          <w:p w14:paraId="6B51AC0D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7645" w:type="dxa"/>
            <w:vAlign w:val="center"/>
            <w:hideMark/>
          </w:tcPr>
          <w:p w14:paraId="37424FC1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Консультации на родительских собраниях «Профилактика  курения, алкоголизма и наркомании. Профилактика ВИЧ-инфекции. </w:t>
            </w:r>
            <w:proofErr w:type="spellStart"/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12" w:type="dxa"/>
            <w:vAlign w:val="center"/>
            <w:hideMark/>
          </w:tcPr>
          <w:p w14:paraId="05FA81A6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 январь, май</w:t>
            </w:r>
          </w:p>
        </w:tc>
        <w:tc>
          <w:tcPr>
            <w:tcW w:w="2119" w:type="dxa"/>
            <w:vAlign w:val="center"/>
            <w:hideMark/>
          </w:tcPr>
          <w:p w14:paraId="764C6B4F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6CBDA3C4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работники</w:t>
            </w:r>
          </w:p>
          <w:p w14:paraId="42408FF6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14:paraId="41DFB0A6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Align w:val="center"/>
            <w:hideMark/>
          </w:tcPr>
          <w:p w14:paraId="3D88B9CE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D2C" w:rsidRPr="00C237D9" w14:paraId="76419970" w14:textId="77777777" w:rsidTr="006F2766">
        <w:trPr>
          <w:tblCellSpacing w:w="0" w:type="dxa"/>
        </w:trPr>
        <w:tc>
          <w:tcPr>
            <w:tcW w:w="668" w:type="dxa"/>
            <w:vAlign w:val="center"/>
            <w:hideMark/>
          </w:tcPr>
          <w:p w14:paraId="3DD6E813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645" w:type="dxa"/>
            <w:vAlign w:val="center"/>
            <w:hideMark/>
          </w:tcPr>
          <w:p w14:paraId="7891F0B3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информационно-просветительских материалов по профилактике алкоголизма, табакокурения, наркомании, ВИЧ-инфекции</w:t>
            </w:r>
          </w:p>
        </w:tc>
        <w:tc>
          <w:tcPr>
            <w:tcW w:w="2112" w:type="dxa"/>
            <w:vAlign w:val="center"/>
            <w:hideMark/>
          </w:tcPr>
          <w:p w14:paraId="11CBEE07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9" w:type="dxa"/>
            <w:vAlign w:val="center"/>
            <w:hideMark/>
          </w:tcPr>
          <w:p w14:paraId="577744B4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по ВМР</w:t>
            </w:r>
          </w:p>
          <w:p w14:paraId="15939625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036" w:type="dxa"/>
            <w:vAlign w:val="center"/>
            <w:hideMark/>
          </w:tcPr>
          <w:p w14:paraId="59F3BA5E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D2C" w:rsidRPr="00C237D9" w14:paraId="5ADA5CE0" w14:textId="77777777" w:rsidTr="006F2766">
        <w:trPr>
          <w:tblCellSpacing w:w="0" w:type="dxa"/>
        </w:trPr>
        <w:tc>
          <w:tcPr>
            <w:tcW w:w="668" w:type="dxa"/>
            <w:vAlign w:val="center"/>
            <w:hideMark/>
          </w:tcPr>
          <w:p w14:paraId="4DA8501A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13912" w:type="dxa"/>
            <w:gridSpan w:val="4"/>
            <w:vAlign w:val="center"/>
            <w:hideMark/>
          </w:tcPr>
          <w:p w14:paraId="4D15DD5F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Совместные мероприятия с детьми, родителями и педагогами</w:t>
            </w:r>
          </w:p>
        </w:tc>
      </w:tr>
      <w:tr w:rsidR="00312D2C" w:rsidRPr="00C237D9" w14:paraId="51E9A304" w14:textId="77777777" w:rsidTr="006F2766">
        <w:trPr>
          <w:tblCellSpacing w:w="0" w:type="dxa"/>
        </w:trPr>
        <w:tc>
          <w:tcPr>
            <w:tcW w:w="668" w:type="dxa"/>
            <w:vAlign w:val="center"/>
            <w:hideMark/>
          </w:tcPr>
          <w:p w14:paraId="0629F5A4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645" w:type="dxa"/>
            <w:hideMark/>
          </w:tcPr>
          <w:p w14:paraId="12C13626" w14:textId="77777777" w:rsidR="00312D2C" w:rsidRPr="00C237D9" w:rsidRDefault="00312D2C" w:rsidP="006F27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Проведение совместных спортивных мероприятий и праздников:</w:t>
            </w:r>
          </w:p>
          <w:p w14:paraId="194711AB" w14:textId="77777777" w:rsidR="00312D2C" w:rsidRPr="00C237D9" w:rsidRDefault="00312D2C" w:rsidP="006F27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поход выходного дня «Экологические тропы Урала»</w:t>
            </w:r>
          </w:p>
          <w:p w14:paraId="567D99FF" w14:textId="77777777" w:rsidR="00312D2C" w:rsidRPr="00C237D9" w:rsidRDefault="00312D2C" w:rsidP="006F27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спортивный праздник, посвященный Дню матери, «По дорогам сказок»</w:t>
            </w:r>
          </w:p>
          <w:p w14:paraId="2B89B36A" w14:textId="77777777" w:rsidR="00312D2C" w:rsidRPr="00C237D9" w:rsidRDefault="00312D2C" w:rsidP="006F27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Лыжная прогулка «Семейная лыжня - 2019!»</w:t>
            </w:r>
          </w:p>
          <w:p w14:paraId="5CB4B2F0" w14:textId="77777777" w:rsidR="00312D2C" w:rsidRPr="00C237D9" w:rsidRDefault="00312D2C" w:rsidP="006F27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День защитника отечества «</w:t>
            </w:r>
            <w:r w:rsidRPr="00C237D9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Рота подъем!</w:t>
            </w:r>
            <w:r w:rsidRPr="00C237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  <w:hideMark/>
          </w:tcPr>
          <w:p w14:paraId="1B417B54" w14:textId="77777777" w:rsidR="00312D2C" w:rsidRPr="00C237D9" w:rsidRDefault="00312D2C" w:rsidP="006F276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    сентябрь</w:t>
            </w:r>
          </w:p>
          <w:p w14:paraId="3A250CB3" w14:textId="77777777" w:rsidR="00312D2C" w:rsidRPr="00C237D9" w:rsidRDefault="00312D2C" w:rsidP="006F27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14:paraId="3A64F7EF" w14:textId="77777777" w:rsidR="00312D2C" w:rsidRPr="00C237D9" w:rsidRDefault="00312D2C" w:rsidP="006F27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ноябрь</w:t>
            </w:r>
          </w:p>
          <w:p w14:paraId="4E885B8C" w14:textId="77777777" w:rsidR="00312D2C" w:rsidRPr="00C237D9" w:rsidRDefault="00312D2C" w:rsidP="006F27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январь</w:t>
            </w:r>
          </w:p>
          <w:p w14:paraId="602CEDE3" w14:textId="77777777" w:rsidR="00312D2C" w:rsidRPr="00C237D9" w:rsidRDefault="00312D2C" w:rsidP="006F27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февраль</w:t>
            </w:r>
          </w:p>
          <w:p w14:paraId="36AF0A1D" w14:textId="77777777" w:rsidR="00312D2C" w:rsidRPr="00C237D9" w:rsidRDefault="00312D2C" w:rsidP="006F276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center"/>
            <w:hideMark/>
          </w:tcPr>
          <w:p w14:paraId="7423BC8B" w14:textId="77777777" w:rsidR="00312D2C" w:rsidRPr="00C237D9" w:rsidRDefault="00312D2C" w:rsidP="006F27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инструктор по физ. культуре, воспитатели</w:t>
            </w:r>
          </w:p>
        </w:tc>
        <w:tc>
          <w:tcPr>
            <w:tcW w:w="2036" w:type="dxa"/>
            <w:vAlign w:val="center"/>
            <w:hideMark/>
          </w:tcPr>
          <w:p w14:paraId="1A0521AD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D2C" w:rsidRPr="00C237D9" w14:paraId="65C1C0F5" w14:textId="77777777" w:rsidTr="006F2766">
        <w:trPr>
          <w:tblCellSpacing w:w="0" w:type="dxa"/>
        </w:trPr>
        <w:tc>
          <w:tcPr>
            <w:tcW w:w="668" w:type="dxa"/>
            <w:vAlign w:val="center"/>
          </w:tcPr>
          <w:p w14:paraId="0B1FC100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645" w:type="dxa"/>
          </w:tcPr>
          <w:p w14:paraId="5C3BC9BB" w14:textId="77777777" w:rsidR="00312D2C" w:rsidRPr="00C237D9" w:rsidRDefault="00312D2C" w:rsidP="006F2766">
            <w:pPr>
              <w:ind w:right="154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237D9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Физкультурно-музыкальный праздник, посвященный Всемирному Дню здоровья </w:t>
            </w:r>
            <w:r w:rsidRPr="00C237D9">
              <w:rPr>
                <w:rFonts w:ascii="Times New Roman" w:hAnsi="Times New Roman"/>
                <w:bCs/>
                <w:sz w:val="24"/>
                <w:szCs w:val="24"/>
              </w:rPr>
              <w:t>«Коль здоровье сбережем, в космонавты мы пойдем!»</w:t>
            </w:r>
          </w:p>
        </w:tc>
        <w:tc>
          <w:tcPr>
            <w:tcW w:w="2112" w:type="dxa"/>
          </w:tcPr>
          <w:p w14:paraId="7CB6F5A1" w14:textId="77777777" w:rsidR="00312D2C" w:rsidRPr="00C237D9" w:rsidRDefault="00312D2C" w:rsidP="006F27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C237D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9" w:type="dxa"/>
            <w:vAlign w:val="center"/>
          </w:tcPr>
          <w:p w14:paraId="11FA1482" w14:textId="77777777" w:rsidR="00312D2C" w:rsidRPr="00C237D9" w:rsidRDefault="00312D2C" w:rsidP="006F27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инструктор по физ. культуре</w:t>
            </w:r>
          </w:p>
        </w:tc>
        <w:tc>
          <w:tcPr>
            <w:tcW w:w="2036" w:type="dxa"/>
            <w:vAlign w:val="center"/>
          </w:tcPr>
          <w:p w14:paraId="41F16BCF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D2C" w:rsidRPr="00C237D9" w14:paraId="7981FD3E" w14:textId="77777777" w:rsidTr="006F2766">
        <w:trPr>
          <w:tblCellSpacing w:w="0" w:type="dxa"/>
        </w:trPr>
        <w:tc>
          <w:tcPr>
            <w:tcW w:w="668" w:type="dxa"/>
            <w:vAlign w:val="center"/>
          </w:tcPr>
          <w:p w14:paraId="55147243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645" w:type="dxa"/>
          </w:tcPr>
          <w:p w14:paraId="0C704677" w14:textId="77777777" w:rsidR="00312D2C" w:rsidRPr="00C237D9" w:rsidRDefault="00312D2C" w:rsidP="006F2766">
            <w:pPr>
              <w:ind w:right="154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C237D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Викторина </w:t>
            </w:r>
            <w:r w:rsidRPr="00C237D9">
              <w:rPr>
                <w:rFonts w:ascii="Times New Roman" w:hAnsi="Times New Roman"/>
                <w:spacing w:val="1"/>
                <w:sz w:val="24"/>
                <w:szCs w:val="24"/>
              </w:rPr>
              <w:t>«Безопасность дома и на улице»</w:t>
            </w:r>
          </w:p>
        </w:tc>
        <w:tc>
          <w:tcPr>
            <w:tcW w:w="2112" w:type="dxa"/>
          </w:tcPr>
          <w:p w14:paraId="4A4BF9B4" w14:textId="77777777" w:rsidR="00312D2C" w:rsidRPr="00C237D9" w:rsidRDefault="00312D2C" w:rsidP="006F27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C237D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9" w:type="dxa"/>
            <w:vAlign w:val="center"/>
          </w:tcPr>
          <w:p w14:paraId="5FB74A40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  <w:tc>
          <w:tcPr>
            <w:tcW w:w="2036" w:type="dxa"/>
            <w:vAlign w:val="center"/>
          </w:tcPr>
          <w:p w14:paraId="15A86D9E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D2C" w:rsidRPr="00C237D9" w14:paraId="1F310D71" w14:textId="77777777" w:rsidTr="006F2766">
        <w:trPr>
          <w:tblCellSpacing w:w="0" w:type="dxa"/>
        </w:trPr>
        <w:tc>
          <w:tcPr>
            <w:tcW w:w="668" w:type="dxa"/>
            <w:vAlign w:val="center"/>
          </w:tcPr>
          <w:p w14:paraId="0ADD323B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645" w:type="dxa"/>
          </w:tcPr>
          <w:p w14:paraId="62DCBAE7" w14:textId="77777777" w:rsidR="00312D2C" w:rsidRPr="00C237D9" w:rsidRDefault="00312D2C" w:rsidP="006F2766">
            <w:pPr>
              <w:ind w:right="154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C237D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Выставка совместных детско-родительских работ </w:t>
            </w:r>
            <w:r w:rsidRPr="00C237D9">
              <w:rPr>
                <w:rFonts w:ascii="Times New Roman" w:hAnsi="Times New Roman"/>
                <w:spacing w:val="1"/>
                <w:sz w:val="24"/>
                <w:szCs w:val="24"/>
              </w:rPr>
              <w:t>«Будь всегда здоров и весел»</w:t>
            </w:r>
          </w:p>
        </w:tc>
        <w:tc>
          <w:tcPr>
            <w:tcW w:w="2112" w:type="dxa"/>
          </w:tcPr>
          <w:p w14:paraId="48FB15F8" w14:textId="77777777" w:rsidR="00312D2C" w:rsidRPr="00C237D9" w:rsidRDefault="00312D2C" w:rsidP="006F27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C237D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9" w:type="dxa"/>
            <w:vAlign w:val="center"/>
          </w:tcPr>
          <w:p w14:paraId="6386B411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  <w:tc>
          <w:tcPr>
            <w:tcW w:w="2036" w:type="dxa"/>
            <w:vAlign w:val="center"/>
          </w:tcPr>
          <w:p w14:paraId="41B6DC5F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D2C" w:rsidRPr="00C237D9" w14:paraId="224679E5" w14:textId="77777777" w:rsidTr="006F2766">
        <w:trPr>
          <w:trHeight w:val="780"/>
          <w:tblCellSpacing w:w="0" w:type="dxa"/>
        </w:trPr>
        <w:tc>
          <w:tcPr>
            <w:tcW w:w="668" w:type="dxa"/>
            <w:vAlign w:val="center"/>
            <w:hideMark/>
          </w:tcPr>
          <w:p w14:paraId="37DD753A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5" w:type="dxa"/>
            <w:vAlign w:val="center"/>
            <w:hideMark/>
          </w:tcPr>
          <w:p w14:paraId="45E70F5B" w14:textId="77777777" w:rsidR="00312D2C" w:rsidRPr="00C237D9" w:rsidRDefault="00312D2C" w:rsidP="006F276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Индивидуальные беседы о здоровье детей.</w:t>
            </w:r>
          </w:p>
        </w:tc>
        <w:tc>
          <w:tcPr>
            <w:tcW w:w="2112" w:type="dxa"/>
            <w:hideMark/>
          </w:tcPr>
          <w:p w14:paraId="4C44F55E" w14:textId="77777777" w:rsidR="00312D2C" w:rsidRPr="00C237D9" w:rsidRDefault="00312D2C" w:rsidP="006F27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9" w:type="dxa"/>
            <w:vAlign w:val="center"/>
            <w:hideMark/>
          </w:tcPr>
          <w:p w14:paraId="0C85F2CA" w14:textId="77777777" w:rsidR="00312D2C" w:rsidRPr="00C237D9" w:rsidRDefault="00312D2C" w:rsidP="006F27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воспитатели, фельдшер</w:t>
            </w:r>
          </w:p>
        </w:tc>
        <w:tc>
          <w:tcPr>
            <w:tcW w:w="2036" w:type="dxa"/>
            <w:vAlign w:val="center"/>
            <w:hideMark/>
          </w:tcPr>
          <w:p w14:paraId="09BFE87B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D2C" w:rsidRPr="00C237D9" w14:paraId="415BA1C1" w14:textId="77777777" w:rsidTr="006F2766">
        <w:trPr>
          <w:trHeight w:val="780"/>
          <w:tblCellSpacing w:w="0" w:type="dxa"/>
        </w:trPr>
        <w:tc>
          <w:tcPr>
            <w:tcW w:w="668" w:type="dxa"/>
            <w:vAlign w:val="center"/>
          </w:tcPr>
          <w:p w14:paraId="04BF1D69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5" w:type="dxa"/>
            <w:vAlign w:val="center"/>
          </w:tcPr>
          <w:p w14:paraId="32D8091B" w14:textId="77777777" w:rsidR="00312D2C" w:rsidRPr="00C237D9" w:rsidRDefault="00312D2C" w:rsidP="006F276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Ознакомление родителей с результатами диагностики состояния здоровья и физического развития ребенка.</w:t>
            </w:r>
          </w:p>
        </w:tc>
        <w:tc>
          <w:tcPr>
            <w:tcW w:w="2112" w:type="dxa"/>
          </w:tcPr>
          <w:p w14:paraId="24E220FC" w14:textId="77777777" w:rsidR="00312D2C" w:rsidRPr="00C237D9" w:rsidRDefault="00312D2C" w:rsidP="006F27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C237D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январь</w:t>
            </w:r>
          </w:p>
          <w:p w14:paraId="121824AA" w14:textId="77777777" w:rsidR="00312D2C" w:rsidRPr="00C237D9" w:rsidRDefault="00312D2C" w:rsidP="006F27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  <w:p w14:paraId="43433B50" w14:textId="77777777" w:rsidR="00312D2C" w:rsidRPr="00C237D9" w:rsidRDefault="00312D2C" w:rsidP="006F27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C237D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9" w:type="dxa"/>
            <w:vAlign w:val="center"/>
          </w:tcPr>
          <w:p w14:paraId="054756B0" w14:textId="77777777" w:rsidR="00312D2C" w:rsidRPr="00C237D9" w:rsidRDefault="00312D2C" w:rsidP="006F27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37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фельдшер, воспитатели, инструктор по физ. культуре</w:t>
            </w:r>
          </w:p>
        </w:tc>
        <w:tc>
          <w:tcPr>
            <w:tcW w:w="2036" w:type="dxa"/>
            <w:vAlign w:val="center"/>
          </w:tcPr>
          <w:p w14:paraId="1CD563A0" w14:textId="77777777" w:rsidR="00312D2C" w:rsidRPr="00C237D9" w:rsidRDefault="00312D2C" w:rsidP="006F2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923A01A" w14:textId="77777777" w:rsidR="00F923A5" w:rsidRDefault="00F923A5">
      <w:bookmarkStart w:id="0" w:name="_GoBack"/>
      <w:bookmarkEnd w:id="0"/>
    </w:p>
    <w:sectPr w:rsidR="00F923A5" w:rsidSect="00312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1D28"/>
    <w:multiLevelType w:val="multilevel"/>
    <w:tmpl w:val="9EB6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1783B"/>
    <w:multiLevelType w:val="multilevel"/>
    <w:tmpl w:val="8C4A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7B232D"/>
    <w:multiLevelType w:val="multilevel"/>
    <w:tmpl w:val="41FC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74"/>
    <w:rsid w:val="00312D2C"/>
    <w:rsid w:val="00C00874"/>
    <w:rsid w:val="00F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C3F1"/>
  <w15:chartTrackingRefBased/>
  <w15:docId w15:val="{231BDA2A-03FA-4FF6-9EEF-F58ECF5A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2D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2D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12D2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6.caduk.ru/DswMedia/psixologicheskayagotovnost-deteykobucheniyuvshkole.doc" TargetMode="External"/><Relationship Id="rId13" Type="http://schemas.openxmlformats.org/officeDocument/2006/relationships/hyperlink" Target="http://dou86.caduk.ru/DswMedia/kakieigrushkinujnyidetyam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u86.caduk.ru/DswMedia/rebenok-fantazer.pdf" TargetMode="External"/><Relationship Id="rId12" Type="http://schemas.openxmlformats.org/officeDocument/2006/relationships/hyperlink" Target="http://dou86.caduk.ru/DswMedia/kakigrat-sdet-mi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u86.caduk.ru/DswMedia/sushaestvennyieotlichiyamal-chikovidevochek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u86.caduk.ru/DswMedia/trevojnyiyrebenok.pdf" TargetMode="External"/><Relationship Id="rId11" Type="http://schemas.openxmlformats.org/officeDocument/2006/relationships/hyperlink" Target="http://dou86.caduk.ru/DswMedia/kakvospityivat-devochek.docx" TargetMode="External"/><Relationship Id="rId5" Type="http://schemas.openxmlformats.org/officeDocument/2006/relationships/hyperlink" Target="http://dou86.caduk.ru/DswMedia/agressivnyiyrebenok.pdf" TargetMode="External"/><Relationship Id="rId15" Type="http://schemas.openxmlformats.org/officeDocument/2006/relationships/hyperlink" Target="http://dou86.caduk.ru/DswMedia/trebovaniyadlyapostupleniyavshkolu.docx" TargetMode="External"/><Relationship Id="rId10" Type="http://schemas.openxmlformats.org/officeDocument/2006/relationships/hyperlink" Target="http://dou86.caduk.ru/DswMedia/kakvospityivat-mal-chikov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86.caduk.ru/DswMedia/sovetyiroditelyam.docx" TargetMode="External"/><Relationship Id="rId14" Type="http://schemas.openxmlformats.org/officeDocument/2006/relationships/hyperlink" Target="http://dou86.caduk.ru/DswMedia/razvivayushaieigryipopodgotovkekshkol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2</cp:revision>
  <dcterms:created xsi:type="dcterms:W3CDTF">2019-10-07T11:32:00Z</dcterms:created>
  <dcterms:modified xsi:type="dcterms:W3CDTF">2019-10-07T11:32:00Z</dcterms:modified>
</cp:coreProperties>
</file>