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67BC" w14:textId="77777777" w:rsidR="0033640E" w:rsidRPr="0033640E" w:rsidRDefault="0033640E" w:rsidP="0033640E">
      <w:pPr>
        <w:pStyle w:val="c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33640E">
        <w:rPr>
          <w:bCs/>
        </w:rPr>
        <w:t>Муниципальное бюджетное дошкольное образовательное учреждение</w:t>
      </w:r>
    </w:p>
    <w:p w14:paraId="63397687" w14:textId="77777777" w:rsidR="0033640E" w:rsidRPr="0033640E" w:rsidRDefault="0033640E" w:rsidP="0033640E">
      <w:pPr>
        <w:pStyle w:val="c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33640E">
        <w:rPr>
          <w:bCs/>
        </w:rPr>
        <w:t>«Детский сад № 86»</w:t>
      </w:r>
    </w:p>
    <w:p w14:paraId="2E851414" w14:textId="77777777" w:rsidR="0033640E" w:rsidRPr="0033640E" w:rsidRDefault="0033640E" w:rsidP="0033640E">
      <w:pPr>
        <w:pStyle w:val="c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33640E">
        <w:rPr>
          <w:bCs/>
        </w:rPr>
        <w:t>(Детский сад № 86)</w:t>
      </w:r>
    </w:p>
    <w:p w14:paraId="30CB4083" w14:textId="77777777" w:rsidR="0033640E" w:rsidRDefault="0033640E" w:rsidP="0065528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665498E1" w14:textId="77777777" w:rsidR="0033640E" w:rsidRDefault="0033640E" w:rsidP="0065528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BE363F9" w14:textId="0076BD9B" w:rsidR="001E6126" w:rsidRPr="00FC071E" w:rsidRDefault="007F2DE9" w:rsidP="00FC071E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C071E">
        <w:rPr>
          <w:b/>
        </w:rPr>
        <w:t>Консультация для педагогов</w:t>
      </w:r>
      <w:r w:rsidR="001E6126" w:rsidRPr="00FC071E">
        <w:rPr>
          <w:b/>
        </w:rPr>
        <w:t>.</w:t>
      </w:r>
    </w:p>
    <w:p w14:paraId="7D7EF7C8" w14:textId="6FBAFD77" w:rsidR="00C4653F" w:rsidRPr="00FC071E" w:rsidRDefault="001E6126" w:rsidP="00FC071E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C071E">
        <w:rPr>
          <w:b/>
        </w:rPr>
        <w:t xml:space="preserve">Особенности работы </w:t>
      </w:r>
      <w:proofErr w:type="gramStart"/>
      <w:r w:rsidRPr="00FC071E">
        <w:rPr>
          <w:b/>
        </w:rPr>
        <w:t xml:space="preserve">с </w:t>
      </w:r>
      <w:r w:rsidR="007F2DE9" w:rsidRPr="00FC071E">
        <w:rPr>
          <w:b/>
        </w:rPr>
        <w:t xml:space="preserve"> д</w:t>
      </w:r>
      <w:r w:rsidRPr="00FC071E">
        <w:rPr>
          <w:b/>
        </w:rPr>
        <w:t>етьми</w:t>
      </w:r>
      <w:proofErr w:type="gramEnd"/>
      <w:r w:rsidRPr="00FC071E">
        <w:rPr>
          <w:b/>
        </w:rPr>
        <w:t xml:space="preserve">  с ОВЗ в</w:t>
      </w:r>
      <w:r w:rsidR="007F2DE9" w:rsidRPr="00FC071E">
        <w:rPr>
          <w:b/>
        </w:rPr>
        <w:t xml:space="preserve"> Д</w:t>
      </w:r>
      <w:r w:rsidR="0033640E" w:rsidRPr="00FC071E">
        <w:rPr>
          <w:b/>
        </w:rPr>
        <w:t>етском саду</w:t>
      </w:r>
      <w:r w:rsidR="007F2DE9" w:rsidRPr="00FC071E">
        <w:rPr>
          <w:b/>
        </w:rPr>
        <w:t>.</w:t>
      </w:r>
    </w:p>
    <w:p w14:paraId="0AF4B9EE" w14:textId="77777777" w:rsidR="00655283" w:rsidRPr="007F2DE9" w:rsidRDefault="00655283" w:rsidP="0065528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7DA8106F" w14:textId="02556C8E" w:rsidR="006E1C5D" w:rsidRPr="0033640E" w:rsidRDefault="0033640E" w:rsidP="003364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</w:t>
      </w:r>
      <w:r w:rsidR="006E1C5D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"Каждый ребёнок имеет возможность быть психологически готовым к школьному</w:t>
      </w:r>
    </w:p>
    <w:p w14:paraId="0861EF09" w14:textId="1129C9DA" w:rsidR="006E1C5D" w:rsidRPr="0033640E" w:rsidRDefault="006E1C5D" w:rsidP="003364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обучению на своём </w:t>
      </w:r>
      <w:proofErr w:type="gramStart"/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уровне,</w:t>
      </w:r>
      <w:r w:rsidR="0033640E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соответственно</w:t>
      </w:r>
      <w:proofErr w:type="gramEnd"/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своим  личностным особенностям"</w:t>
      </w:r>
    </w:p>
    <w:p w14:paraId="301BD52F" w14:textId="4E1D1DC5" w:rsidR="006E1C5D" w:rsidRPr="0033640E" w:rsidRDefault="0033640E" w:rsidP="003364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</w:t>
      </w:r>
      <w:r w:rsidR="006E1C5D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Во “Всемирной декларации об обеспечении выживания, защиты и развития детей” говорится: “Дети мира невинны, уязвимы и зависимы. Они также любознательны, энергичны и полны надежд. Их время должно быть временем радости и мира, игр, учёбы и роста. Их будущее должно основываться на гармонии и сотрудничестве...”.</w:t>
      </w:r>
    </w:p>
    <w:p w14:paraId="36CE264B" w14:textId="2E0DDFC2" w:rsidR="006E1C5D" w:rsidRPr="0033640E" w:rsidRDefault="0033640E" w:rsidP="003364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</w:t>
      </w:r>
      <w:r w:rsidR="006E1C5D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Таким образом, на первый план выдвигается самоценность личности подрастающего человека, независимо от особенностей его развития и уровня здоровья. Именно идеи гуманизации привели к появлению в Законе об образовании положения о праве ребёнка и его родителей самостоятельно определять форму получения образования и образовательное учреждение. И одарённые дети, и дети с ограниченными возможностями здоровья, так </w:t>
      </w:r>
      <w:proofErr w:type="gramStart"/>
      <w:r w:rsidR="006E1C5D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же</w:t>
      </w:r>
      <w:proofErr w:type="gramEnd"/>
      <w:r w:rsidR="006E1C5D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и дети с нормативным развитием - все должны иметь возможность получить образование соответствующего уровня.</w:t>
      </w:r>
    </w:p>
    <w:p w14:paraId="3B1306D4" w14:textId="77777777" w:rsidR="006E1C5D" w:rsidRPr="0033640E" w:rsidRDefault="006E1C5D" w:rsidP="0033640E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698DA61E" w14:textId="36537743" w:rsidR="00004109" w:rsidRPr="0033640E" w:rsidRDefault="00004109" w:rsidP="0033640E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В Конституции РФ и Федеральном законе РФ </w:t>
      </w:r>
      <w:r w:rsidRPr="0033640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«Об образовании в Российской Федерации»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от 29.12.2012 г. №273-ФЗ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 для данной категории детей, его индивидуализация и дифференциация, систематическое повышение уровня профессиональной компетентности педагогов, а также создание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условий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для достижения нового современного качества образования.</w:t>
      </w:r>
    </w:p>
    <w:p w14:paraId="7A2AB1C0" w14:textId="77777777" w:rsidR="00004109" w:rsidRPr="0033640E" w:rsidRDefault="00004109" w:rsidP="0033640E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Инклюзивное образование начинается с понимания того, что ребенок с ОВЗ имеет все те же потребности, что и здоровый ребенок, плюс особые потребности.</w:t>
      </w:r>
    </w:p>
    <w:p w14:paraId="52F1FF52" w14:textId="77777777" w:rsidR="00004109" w:rsidRPr="0033640E" w:rsidRDefault="00004109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 ограниченными возможностями здоровья </w:t>
      </w:r>
      <w:r w:rsidRPr="0033640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(ОВЗ)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gramStart"/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- это</w:t>
      </w:r>
      <w:proofErr w:type="gramEnd"/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дети, состояние здоровья которых препятствует освоению образовательных программ вне специальных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условий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обучения и воспитания.</w:t>
      </w:r>
    </w:p>
    <w:p w14:paraId="28DCCE46" w14:textId="77777777" w:rsidR="000F6A76" w:rsidRPr="0033640E" w:rsidRDefault="00004109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Группы </w:t>
      </w:r>
      <w:r w:rsidRPr="003364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дошкольников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 с </w:t>
      </w:r>
      <w:r w:rsidR="007F2DE9"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ОВЗ не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7F2DE9"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однородны, в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нее входят дети с разными нарушениями 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развития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</w:p>
    <w:p w14:paraId="39E212F8" w14:textId="77777777" w:rsidR="000F6A76" w:rsidRPr="0033640E" w:rsidRDefault="000F6A76" w:rsidP="003364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 нарушениями опорно-двигательного аппарата;</w:t>
      </w:r>
    </w:p>
    <w:p w14:paraId="30FE8F22" w14:textId="77777777" w:rsidR="000F6A76" w:rsidRPr="0033640E" w:rsidRDefault="000F6A76" w:rsidP="003364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 нарушением речи;</w:t>
      </w:r>
    </w:p>
    <w:p w14:paraId="30C5D96E" w14:textId="77777777" w:rsidR="000F6A76" w:rsidRPr="0033640E" w:rsidRDefault="000F6A76" w:rsidP="003364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 задержкой психического развития;</w:t>
      </w:r>
    </w:p>
    <w:p w14:paraId="31330EC7" w14:textId="77777777" w:rsidR="000F6A76" w:rsidRPr="0033640E" w:rsidRDefault="000F6A76" w:rsidP="003364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 нарушением слуха (глухие, слабослышащие);</w:t>
      </w:r>
    </w:p>
    <w:p w14:paraId="0ECABC84" w14:textId="77777777" w:rsidR="000F6A76" w:rsidRPr="0033640E" w:rsidRDefault="000F6A76" w:rsidP="003364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 нарушением зрения (слепые, слабовидящие);</w:t>
      </w:r>
    </w:p>
    <w:p w14:paraId="12AECDBA" w14:textId="77777777" w:rsidR="000F6A76" w:rsidRPr="0033640E" w:rsidRDefault="000F6A76" w:rsidP="003364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 умственной отсталостью;</w:t>
      </w:r>
    </w:p>
    <w:p w14:paraId="57170DC5" w14:textId="77777777" w:rsidR="000F6A76" w:rsidRPr="0033640E" w:rsidRDefault="000F6A76" w:rsidP="003364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 расстройством аутистического спектра</w:t>
      </w:r>
      <w:r w:rsidR="00B2674A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A78170F" w14:textId="77777777" w:rsidR="00004109" w:rsidRPr="0033640E" w:rsidRDefault="00B2674A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</w:t>
      </w:r>
      <w:r w:rsidR="00004109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14:paraId="5C1961C8" w14:textId="77777777" w:rsidR="00A24C0E" w:rsidRPr="0033640E" w:rsidRDefault="007F2DE9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</w:t>
      </w:r>
      <w:r w:rsidR="00607298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дошкольном 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учреждении инклюзивное</w:t>
      </w:r>
      <w:r w:rsidR="00607298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воспитание детей с ОВЗ реализуется в условиях обычной группы,</w:t>
      </w:r>
      <w:r w:rsidR="00A24C0E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607298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среди</w:t>
      </w:r>
      <w:r w:rsidR="00A24C0E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607298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сверстников. Задача наших педагогов, воспитателей и родителей помочь детям с ограниченными возможностями здоровья понять, что они не одиноки, что они не являются изгоями в обществе и могут наравне 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со всеми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детьми,</w:t>
      </w:r>
      <w:r w:rsidR="00607298"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расти</w:t>
      </w:r>
      <w:r w:rsidR="00607298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развиваться и добиваться новых достижений, не отставая от своих сверстников. </w:t>
      </w:r>
    </w:p>
    <w:p w14:paraId="38C100ED" w14:textId="77777777" w:rsidR="0033640E" w:rsidRDefault="0033640E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14:paraId="3502BE68" w14:textId="77777777" w:rsidR="0033640E" w:rsidRDefault="0033640E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14:paraId="54C90C7F" w14:textId="5F4D56AB" w:rsidR="00607298" w:rsidRPr="0033640E" w:rsidRDefault="00607298" w:rsidP="003364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Основы коррекционного воспитания и обучения детей с ограниченными возможностями здоровья надо зна</w:t>
      </w:r>
      <w:r w:rsidR="00BB070E"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ть всем с</w:t>
      </w:r>
      <w:r w:rsidR="00354A67"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убъектам, </w:t>
      </w:r>
      <w:r w:rsidR="007F2DE9"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которые взаимодействуют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с ребенком с ОВЗ. В процессе 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пребывания ребенка с ОВЗ в </w:t>
      </w:r>
      <w:r w:rsidRPr="003364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дошкольном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образовательном учреждении </w:t>
      </w:r>
      <w:r w:rsidR="00354A67" w:rsidRPr="003364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воспитателям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необходимо знать следующие положения коррекционной </w:t>
      </w:r>
      <w:r w:rsidRPr="003364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работы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14:paraId="3FF151FB" w14:textId="77777777" w:rsidR="00607298" w:rsidRPr="0033640E" w:rsidRDefault="00607298" w:rsidP="0033640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включать в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работу всех детей группы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, независимо от дефекта, разрабатывая для каждого из них индивидуальную развивающую и коррекционную программу;</w:t>
      </w:r>
    </w:p>
    <w:p w14:paraId="27E2EEF7" w14:textId="77777777" w:rsidR="00607298" w:rsidRPr="0033640E" w:rsidRDefault="00607298" w:rsidP="0033640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при оценке динамики продвижения ребенка с ОВЗ сравнивать его не с другими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детьми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, а главным образом с самим с собой на предыдущем уровне развития;</w:t>
      </w:r>
    </w:p>
    <w:p w14:paraId="47F638F8" w14:textId="77777777" w:rsidR="00607298" w:rsidRPr="0033640E" w:rsidRDefault="00607298" w:rsidP="0033640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создавать для ребенка атмосферу доброжелательности, психологической безопасности. Педагог должен стремиться к </w:t>
      </w:r>
      <w:r w:rsidR="00655283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без оценочного принятия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ребенка, пониманию его ситуации;</w:t>
      </w:r>
    </w:p>
    <w:p w14:paraId="4BF4679F" w14:textId="77777777" w:rsidR="00607298" w:rsidRPr="0033640E" w:rsidRDefault="00607298" w:rsidP="0033640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работе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A381D51" w14:textId="77777777" w:rsidR="00BB4B54" w:rsidRPr="0033640E" w:rsidRDefault="00A24C0E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Обследованием детей ОВЗ занимаются специалисты (педагог-психолог, логопед, дефектолог) а воспитатель знакомится с полученными ими данными.</w:t>
      </w:r>
    </w:p>
    <w:p w14:paraId="55C9B578" w14:textId="77777777" w:rsidR="00BB4B54" w:rsidRPr="0033640E" w:rsidRDefault="00BB4B54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План изучения ребенка включает такие мероприятия, 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как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: беседа с родителями; изучение медицинской карты ребенка; обследование физического развития; обследование психического развития; характеристика детских видов деятельности и познавательных психических процессов, речи.</w:t>
      </w:r>
    </w:p>
    <w:p w14:paraId="36439EFA" w14:textId="77777777" w:rsidR="00A24C0E" w:rsidRPr="0033640E" w:rsidRDefault="00BB4B54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Далее под руководством педагога-психолога, учителя-логопеда в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дошкольном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учреждении разрабатываются индивидуальные образовательные программы на каждого ребенка с ОВЗ.</w:t>
      </w:r>
    </w:p>
    <w:p w14:paraId="5B36A340" w14:textId="77777777" w:rsidR="00A24C0E" w:rsidRPr="0033640E" w:rsidRDefault="00621F4F" w:rsidP="0033640E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На основ</w:t>
      </w:r>
      <w:r w:rsidR="00465B20"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е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 xml:space="preserve"> рекомендаций специалистов в</w:t>
      </w:r>
      <w:r w:rsidR="00A24C0E"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оспитатель</w:t>
      </w:r>
      <w:r w:rsidR="00A24C0E"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14:paraId="5A21C48F" w14:textId="77777777" w:rsidR="00A24C0E" w:rsidRPr="0033640E" w:rsidRDefault="00A24C0E" w:rsidP="003364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про</w:t>
      </w:r>
      <w:r w:rsidR="00621F4F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во</w:t>
      </w:r>
      <w:r w:rsidR="00793C5C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дит занятия по образовательным областям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Организует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совместную и самостоятельную деятельность детей;</w:t>
      </w:r>
    </w:p>
    <w:p w14:paraId="5C7E9AE2" w14:textId="77777777" w:rsidR="00A24C0E" w:rsidRPr="0033640E" w:rsidRDefault="00A24C0E" w:rsidP="003364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воспитывает</w:t>
      </w:r>
      <w:r w:rsidR="00793C5C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культурно-гигиенические навыки, 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развивает тонкую и общую моторику;</w:t>
      </w:r>
    </w:p>
    <w:p w14:paraId="0008B063" w14:textId="77777777" w:rsidR="00A24C0E" w:rsidRPr="0033640E" w:rsidRDefault="00A24C0E" w:rsidP="003364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организует индивидуальную работу с </w:t>
      </w:r>
      <w:r w:rsidR="007F2DE9"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детьми</w:t>
      </w:r>
      <w:r w:rsidR="007F2DE9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с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учетом рекомендаций специалистов </w:t>
      </w:r>
      <w:r w:rsidRPr="0033640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(педагога-психолога, учителя-логопеда)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68638919" w14:textId="77777777" w:rsidR="00A24C0E" w:rsidRPr="0033640E" w:rsidRDefault="00A24C0E" w:rsidP="003364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применяет здоровье</w:t>
      </w:r>
      <w:r w:rsidR="00393970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сберегающих технологии, создает благоприятный микроклимат в группе;</w:t>
      </w:r>
    </w:p>
    <w:p w14:paraId="4D8F7AB2" w14:textId="77777777" w:rsidR="00A24C0E" w:rsidRPr="0033640E" w:rsidRDefault="00A24C0E" w:rsidP="003364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консультирует </w:t>
      </w:r>
      <w:r w:rsidR="00393970"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родителей о формировании навыков самообслуживания у детей, об индивидуальных особенностях ребенка, о приемах развития мелкой моторики и др</w:t>
      </w:r>
      <w:r w:rsidR="00393970" w:rsidRPr="0033640E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 w:rsidR="00393970" w:rsidRPr="0033640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14:paraId="1462D463" w14:textId="77777777" w:rsidR="00465B20" w:rsidRPr="0033640E" w:rsidRDefault="00465B20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Вновь прибывшим детям с ОВЗ необходим адаптационный период. Адаптация </w:t>
      </w:r>
      <w:proofErr w:type="gramStart"/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- это</w:t>
      </w:r>
      <w:proofErr w:type="gramEnd"/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снять стресс, обеспечить положительное эмоциональное состояние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дошкольника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, создать спокойную обстановку, наладить контакт с ребенком и родителями.</w:t>
      </w:r>
    </w:p>
    <w:p w14:paraId="2E7A85A6" w14:textId="77777777" w:rsidR="00465B20" w:rsidRPr="0033640E" w:rsidRDefault="00465B20" w:rsidP="0033640E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Одним из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условий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повышения эффективности развивающей педагогической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работы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является создание адекватной возможностям ребенка предметно-развивающей среды, то есть системы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условий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, обеспечивающих полноценное развитие всех видов детской деятельности, развитие высших психических функций и становление личности ребенка.</w:t>
      </w:r>
    </w:p>
    <w:p w14:paraId="2D66072D" w14:textId="77777777" w:rsidR="00BB4B54" w:rsidRPr="0033640E" w:rsidRDefault="00BB4B54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Для большинства детей характерны моторные трудности, двигательная расторможенность, низкая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работоспособность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гигиенических процедур, прием пищи. Предусматривается широкое варьирование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организационных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форм образовательной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работы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: групповых, подгрупповых, индивидуальных.</w:t>
      </w:r>
    </w:p>
    <w:p w14:paraId="3E2E02F8" w14:textId="77777777" w:rsidR="00465B20" w:rsidRPr="0033640E" w:rsidRDefault="00465B20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Для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организации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и проведения развивающих мероприятий необходимо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14:paraId="0634B1B9" w14:textId="77777777" w:rsidR="00465B20" w:rsidRPr="0033640E" w:rsidRDefault="00465B20" w:rsidP="0033640E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В соответствии с возможностями детей с ОВЗ определяются методы обучения и технологии. При планировании </w:t>
      </w:r>
      <w:r w:rsidRPr="0033640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работы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 важно использовать наиболее доступные 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методы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: наглядные, практические, словесные. Вопрос о рациональном выборе системы методов и отдельных методических приемов, технологий решается педагогом в каждом конкретном случае.</w:t>
      </w:r>
    </w:p>
    <w:p w14:paraId="2E92C094" w14:textId="77777777" w:rsidR="00A24C0E" w:rsidRPr="0033640E" w:rsidRDefault="00A24C0E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 процессе образовательной деятельности в детском саду важно гибко сочетать индивидуальный и дифференцированный подходы, что будет способствовать активному участию детей в жизни коллектива.</w:t>
      </w:r>
    </w:p>
    <w:p w14:paraId="4EF2B459" w14:textId="77777777" w:rsidR="00A24C0E" w:rsidRPr="0033640E" w:rsidRDefault="00A24C0E" w:rsidP="003364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Особое внимание при </w:t>
      </w:r>
      <w:r w:rsidRPr="003364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работе с детьми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с ОВЗ следует уделить таким направлениям их развития, 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как</w:t>
      </w:r>
      <w:r w:rsidRPr="0033640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14:paraId="4FFD9837" w14:textId="77777777" w:rsidR="00A24C0E" w:rsidRPr="0033640E" w:rsidRDefault="00655283" w:rsidP="003364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A24C0E"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физическое здоровье </w:t>
      </w:r>
      <w:r w:rsidR="00A24C0E" w:rsidRPr="0033640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(помогает укрепить силу воли, развивает умение выходить из трудных ситуаций, формирует активную жизненную позицию);</w:t>
      </w:r>
    </w:p>
    <w:p w14:paraId="4EC566AC" w14:textId="77777777" w:rsidR="00A24C0E" w:rsidRPr="0033640E" w:rsidRDefault="00A24C0E" w:rsidP="003364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познавательные качества </w:t>
      </w:r>
      <w:r w:rsidRPr="0033640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(развивает навыки самостоятельного изучения мира)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0600B585" w14:textId="77777777" w:rsidR="00A24C0E" w:rsidRPr="0033640E" w:rsidRDefault="00A24C0E" w:rsidP="003364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социально-коммуникативные навыки </w:t>
      </w:r>
      <w:r w:rsidRPr="0033640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(облегчает социализацию)</w:t>
      </w: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64406B68" w14:textId="77777777" w:rsidR="00A24C0E" w:rsidRPr="0033640E" w:rsidRDefault="00A24C0E" w:rsidP="003364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364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художественно-эстетическое </w:t>
      </w:r>
      <w:r w:rsidRPr="0033640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(ребенок развивает мелкую моторику, изучает методы </w:t>
      </w:r>
      <w:r w:rsidRPr="0033640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работы</w:t>
      </w:r>
      <w:r w:rsidRPr="0033640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 с разными материалами).</w:t>
      </w:r>
    </w:p>
    <w:p w14:paraId="1665688C" w14:textId="77777777" w:rsidR="00354A67" w:rsidRPr="0033640E" w:rsidRDefault="00354A67" w:rsidP="0033640E">
      <w:pPr>
        <w:pStyle w:val="a3"/>
        <w:spacing w:before="0" w:beforeAutospacing="0" w:after="0" w:afterAutospacing="0"/>
        <w:ind w:firstLine="567"/>
        <w:contextualSpacing/>
        <w:jc w:val="both"/>
      </w:pPr>
      <w:r w:rsidRPr="0033640E">
        <w:rPr>
          <w:color w:val="000000"/>
        </w:rPr>
        <w:t xml:space="preserve">Для осуществления профилактических и коррекционных мероприятий педагогам в образовательном процессе рекомендуется использовать дыхательную и артикуляционную гимнастику, гимнастику для глаз, динамические паузы, релаксационные упражнения, </w:t>
      </w:r>
      <w:proofErr w:type="spellStart"/>
      <w:r w:rsidRPr="0033640E">
        <w:rPr>
          <w:color w:val="000000"/>
        </w:rPr>
        <w:t>логоритмические</w:t>
      </w:r>
      <w:proofErr w:type="spellEnd"/>
      <w:r w:rsidRPr="0033640E">
        <w:rPr>
          <w:color w:val="000000"/>
        </w:rPr>
        <w:t xml:space="preserve"> упражнения, игры с водой, приемы самомассажа, массажа кистей рук и активизации биологически активных точек стопы с использованием специального оборудования (сенсорные тропы, ребристые дорожки, тактильные панно и коврики).</w:t>
      </w:r>
      <w:r w:rsidRPr="0033640E">
        <w:t xml:space="preserve"> Важным направлением коррекционных </w:t>
      </w:r>
      <w:r w:rsidR="007F2DE9" w:rsidRPr="0033640E">
        <w:t>мероприятий является</w:t>
      </w:r>
      <w:r w:rsidRPr="0033640E">
        <w:t xml:space="preserve"> развитие мелкой моторики кистей и пальцев рук. Пальчиковая гимнастика сочетается с чтением небольших стихотворных текстов, что служит стимулированию зон коры головного мозга, развитию речи, слухового восприятия, памяти, внимания, готовит руку к письму.</w:t>
      </w:r>
    </w:p>
    <w:p w14:paraId="4B688EB0" w14:textId="77777777" w:rsidR="00803788" w:rsidRPr="0033640E" w:rsidRDefault="00354A67" w:rsidP="0033640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 xml:space="preserve">У многих детей с ОВЗ в той или иной степени наблюдается </w:t>
      </w:r>
      <w:r w:rsidR="00655283"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гиперактивность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синдром дефицита внимания. Это, безусловно, приходится учитывать при организации игровой деятельности дошкольников. Ведь у таких детей можно отметить импульсивность, очень высокую активность, неумение подчиняться правилам (заострять внимание на деталях), быструю утомляемость. В игре им трудно дожидаться своей очереди и считаться с интересами других. Поэтому рекомендуется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включать этих детей в подвижные коллективные игры поэтапно. Начинать целесообразно с индивидуальных игр и игр в малых подгруппах, и только потом привлекать их к коллективным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играм. Желательно подбирать игры с четкими правилами, </w:t>
      </w:r>
      <w:r w:rsidR="007F2DE9"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игры,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направленные на снятие излишней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двигательной активности детей.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0536C8E3" w14:textId="77777777" w:rsidR="00B2674A" w:rsidRPr="0033640E" w:rsidRDefault="00B2674A" w:rsidP="0033640E">
      <w:pPr>
        <w:pStyle w:val="a3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</w:pPr>
      <w:r w:rsidRPr="0033640E">
        <w:t xml:space="preserve">Эмоциональное напряжение у детей снимают игры с водой, с песком. Они также способствуют развитию воображения и фантазии, стимулируют к экспериментированию, развитию познавательной деятельности. </w:t>
      </w:r>
    </w:p>
    <w:p w14:paraId="21C562DD" w14:textId="77777777" w:rsidR="00CD7493" w:rsidRPr="0033640E" w:rsidRDefault="00CD7493" w:rsidP="003364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Pr="0033640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Для работы со всеми категориями детей с ОВЗ будут полезны следующие правила для</w:t>
      </w:r>
      <w:r w:rsidRPr="0033640E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 xml:space="preserve"> </w:t>
      </w:r>
      <w:r w:rsidRPr="0033640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педагога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2C6E8D2E" w14:textId="77777777" w:rsidR="00CD7493" w:rsidRPr="0033640E" w:rsidRDefault="00CD7493" w:rsidP="003364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1) давать короткие, четкие и конкретные инструкции. </w:t>
      </w:r>
    </w:p>
    <w:p w14:paraId="282AEFD6" w14:textId="77777777" w:rsidR="00CD7493" w:rsidRPr="0033640E" w:rsidRDefault="00B224E8" w:rsidP="003364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2) для выполнения задания ребенку ОВЗ требуется больше времени</w:t>
      </w:r>
      <w:r w:rsidR="005C4F68"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чем остальным детям</w:t>
      </w:r>
      <w:r w:rsidR="00CD7493"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CD7493" w:rsidRPr="0033640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123F9B38" w14:textId="77777777" w:rsidR="00CD7493" w:rsidRPr="0033640E" w:rsidRDefault="00CD7493" w:rsidP="003364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3) делить работу на более короткие, но более частые периоды. Использовать физкультминутки.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2D3268D8" w14:textId="77777777" w:rsidR="00CD7493" w:rsidRPr="0033640E" w:rsidRDefault="00CD7493" w:rsidP="003364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4) снизить требования к аккуратности в начале работы, чтобы сформировать чувство успеха.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01ECF479" w14:textId="77777777" w:rsidR="00CD7493" w:rsidRPr="0033640E" w:rsidRDefault="00CD7493" w:rsidP="003364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5) предоставлять ребенку возможность выбора. </w:t>
      </w:r>
    </w:p>
    <w:p w14:paraId="7A6B7CCD" w14:textId="77777777" w:rsidR="00CD7493" w:rsidRPr="0033640E" w:rsidRDefault="00CD7493" w:rsidP="003364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6) поощрять ребенка сразу же, не откладывая на будущее. </w:t>
      </w:r>
    </w:p>
    <w:p w14:paraId="089FC32F" w14:textId="77777777" w:rsidR="00CD7493" w:rsidRPr="0033640E" w:rsidRDefault="00CD7493" w:rsidP="003364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364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7) договариваться с ребенком о тех или иных действиях заранее.</w:t>
      </w:r>
      <w:r w:rsidRPr="0033640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740F8C1B" w14:textId="77777777" w:rsidR="00C4653F" w:rsidRPr="0033640E" w:rsidRDefault="00C4653F" w:rsidP="0033640E">
      <w:pPr>
        <w:pStyle w:val="a3"/>
        <w:spacing w:before="0" w:beforeAutospacing="0" w:after="0" w:afterAutospacing="0"/>
        <w:jc w:val="both"/>
        <w:rPr>
          <w:color w:val="000000"/>
        </w:rPr>
      </w:pPr>
      <w:r w:rsidRPr="0033640E">
        <w:rPr>
          <w:color w:val="000000"/>
        </w:rPr>
        <w:tab/>
        <w:t>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</w:t>
      </w:r>
    </w:p>
    <w:p w14:paraId="137EE431" w14:textId="77777777" w:rsidR="00C4653F" w:rsidRPr="0033640E" w:rsidRDefault="00C4653F" w:rsidP="0033640E">
      <w:pPr>
        <w:pStyle w:val="a3"/>
        <w:spacing w:before="0" w:beforeAutospacing="0" w:after="0" w:afterAutospacing="0"/>
        <w:jc w:val="both"/>
        <w:rPr>
          <w:color w:val="000000"/>
        </w:rPr>
      </w:pPr>
      <w:r w:rsidRPr="0033640E">
        <w:rPr>
          <w:color w:val="000000"/>
        </w:rPr>
        <w:t>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</w:t>
      </w:r>
    </w:p>
    <w:p w14:paraId="0604F35C" w14:textId="77777777" w:rsidR="00C4653F" w:rsidRPr="0033640E" w:rsidRDefault="00C4653F" w:rsidP="0033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14:paraId="132F2152" w14:textId="77777777" w:rsidR="00CD7493" w:rsidRPr="0033640E" w:rsidRDefault="00505D32" w:rsidP="0033640E">
      <w:pPr>
        <w:pStyle w:val="a3"/>
        <w:spacing w:before="0" w:beforeAutospacing="0" w:after="0" w:afterAutospacing="0"/>
        <w:rPr>
          <w:i/>
          <w:color w:val="111111"/>
        </w:rPr>
      </w:pPr>
      <w:r w:rsidRPr="0033640E">
        <w:rPr>
          <w:color w:val="000000"/>
        </w:rPr>
        <w:tab/>
      </w:r>
    </w:p>
    <w:p w14:paraId="121E0655" w14:textId="77777777" w:rsidR="00FE2BA3" w:rsidRPr="0033640E" w:rsidRDefault="00FE2BA3" w:rsidP="0033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FEFC9" w14:textId="77777777" w:rsidR="0033640E" w:rsidRPr="0033640E" w:rsidRDefault="0033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640E" w:rsidRPr="0033640E" w:rsidSect="00B00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BF3"/>
    <w:multiLevelType w:val="hybridMultilevel"/>
    <w:tmpl w:val="636EE71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52C52152"/>
    <w:multiLevelType w:val="hybridMultilevel"/>
    <w:tmpl w:val="87E28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1A1E6D"/>
    <w:multiLevelType w:val="hybridMultilevel"/>
    <w:tmpl w:val="0194D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1A30CB"/>
    <w:multiLevelType w:val="hybridMultilevel"/>
    <w:tmpl w:val="1732405E"/>
    <w:lvl w:ilvl="0" w:tplc="AE161AD4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E0AAD"/>
    <w:multiLevelType w:val="hybridMultilevel"/>
    <w:tmpl w:val="8C12285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33871251">
    <w:abstractNumId w:val="3"/>
  </w:num>
  <w:num w:numId="2" w16cid:durableId="617953211">
    <w:abstractNumId w:val="1"/>
  </w:num>
  <w:num w:numId="3" w16cid:durableId="38868612">
    <w:abstractNumId w:val="2"/>
  </w:num>
  <w:num w:numId="4" w16cid:durableId="677120621">
    <w:abstractNumId w:val="0"/>
  </w:num>
  <w:num w:numId="5" w16cid:durableId="1572539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09"/>
    <w:rsid w:val="00004109"/>
    <w:rsid w:val="000F6A76"/>
    <w:rsid w:val="0016077B"/>
    <w:rsid w:val="001E6126"/>
    <w:rsid w:val="00225D0F"/>
    <w:rsid w:val="002E0E3B"/>
    <w:rsid w:val="0033640E"/>
    <w:rsid w:val="00354A67"/>
    <w:rsid w:val="00393970"/>
    <w:rsid w:val="004476FE"/>
    <w:rsid w:val="00465B20"/>
    <w:rsid w:val="00505D32"/>
    <w:rsid w:val="005C4F68"/>
    <w:rsid w:val="00602FD0"/>
    <w:rsid w:val="00607298"/>
    <w:rsid w:val="00621F4F"/>
    <w:rsid w:val="00655283"/>
    <w:rsid w:val="00655387"/>
    <w:rsid w:val="006B6E63"/>
    <w:rsid w:val="006E1C5D"/>
    <w:rsid w:val="00793C5C"/>
    <w:rsid w:val="007F2DE9"/>
    <w:rsid w:val="00803788"/>
    <w:rsid w:val="00A24C0E"/>
    <w:rsid w:val="00B00B3D"/>
    <w:rsid w:val="00B170DC"/>
    <w:rsid w:val="00B224E8"/>
    <w:rsid w:val="00B2674A"/>
    <w:rsid w:val="00BB070E"/>
    <w:rsid w:val="00BB4B54"/>
    <w:rsid w:val="00C4653F"/>
    <w:rsid w:val="00CD7493"/>
    <w:rsid w:val="00FC071E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AF93"/>
  <w15:docId w15:val="{B364E635-5286-48D6-812A-051EBAE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D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3C5C"/>
    <w:pPr>
      <w:ind w:left="720"/>
      <w:contextualSpacing/>
    </w:pPr>
  </w:style>
  <w:style w:type="paragraph" w:customStyle="1" w:styleId="c3">
    <w:name w:val="c3"/>
    <w:basedOn w:val="a"/>
    <w:rsid w:val="00C4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4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5BBA-03AB-466A-8841-5D98A50B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detsad86pc2@outlook.com</cp:lastModifiedBy>
  <cp:revision>6</cp:revision>
  <dcterms:created xsi:type="dcterms:W3CDTF">2022-07-28T07:35:00Z</dcterms:created>
  <dcterms:modified xsi:type="dcterms:W3CDTF">2025-02-19T05:53:00Z</dcterms:modified>
</cp:coreProperties>
</file>